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F96" w:rsidRPr="00E2497D" w:rsidRDefault="00926F96" w:rsidP="00926F96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23BF250" wp14:editId="60CBD6B4">
            <wp:extent cx="5753735" cy="601980"/>
            <wp:effectExtent l="0" t="0" r="0" b="762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F96" w:rsidRPr="00E2497D" w:rsidRDefault="00926F96" w:rsidP="00926F96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926F96" w:rsidRPr="00E2497D" w:rsidRDefault="00926F96" w:rsidP="00926F96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 xml:space="preserve">ANEXO </w:t>
      </w:r>
      <w:proofErr w:type="spellStart"/>
      <w:r w:rsidRPr="00E2497D">
        <w:rPr>
          <w:rFonts w:ascii="Times New Roman" w:hAnsi="Times New Roman" w:cs="Times New Roman"/>
          <w:b/>
          <w:sz w:val="24"/>
          <w:szCs w:val="24"/>
        </w:rPr>
        <w:t>VIIa</w:t>
      </w:r>
      <w:proofErr w:type="spellEnd"/>
      <w:r w:rsidRPr="00E2497D">
        <w:rPr>
          <w:rFonts w:ascii="Times New Roman" w:hAnsi="Times New Roman" w:cs="Times New Roman"/>
          <w:b/>
          <w:sz w:val="24"/>
          <w:szCs w:val="24"/>
        </w:rPr>
        <w:t xml:space="preserve"> — RELATÓRIO FINAL (ARTIGO CIENTÍFICO)</w:t>
      </w:r>
    </w:p>
    <w:p w:rsidR="00926F96" w:rsidRPr="00E2497D" w:rsidRDefault="00926F96" w:rsidP="00926F96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E</w:t>
      </w:r>
      <w:r w:rsidRPr="00E2497D">
        <w:rPr>
          <w:rFonts w:ascii="Times New Roman" w:hAnsi="Times New Roman" w:cs="Times New Roman"/>
          <w:b/>
          <w:sz w:val="24"/>
          <w:szCs w:val="24"/>
        </w:rPr>
        <w:softHyphen/>
        <w:t>dital 00/2017/IFRO — Seleção de Projetos de Empreendedorismo</w:t>
      </w:r>
    </w:p>
    <w:p w:rsidR="00926F96" w:rsidRPr="00E2497D" w:rsidRDefault="00926F96" w:rsidP="00926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O relatório final poderá ser desenvolvido na forma de um artigo científico, contendo entre 10 a 15 páginas. 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De acordo com a NBR 6.024 (ABNT, 2003), item 3.7,</w:t>
      </w: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6F96" w:rsidRPr="00E2497D" w:rsidRDefault="00926F96" w:rsidP="00926F96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destacam-se gradativamente os títulos das seções, utilizando os recursos de negrito, itálico ou grifo e redondo, caixa alta ou versal e outro. O título das seções (primárias, secundárias etc.) deve ser colocado após sua numeração, dele separado por um espaço. O texto deve iniciar-se em outra linha.  </w:t>
      </w: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6F96" w:rsidRPr="00E2497D" w:rsidRDefault="00926F96" w:rsidP="00926F9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Neste sentido, a numeração deve atender ao seguinte padrão, quanto aos recursos de grafia a serem utilizados:</w:t>
      </w:r>
    </w:p>
    <w:p w:rsidR="00926F96" w:rsidRPr="00E2497D" w:rsidRDefault="00926F96" w:rsidP="00926F9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6F96" w:rsidRPr="00E2497D" w:rsidRDefault="00926F96" w:rsidP="00926F9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 PRIMEIRA SEÇÃO</w:t>
      </w:r>
    </w:p>
    <w:p w:rsidR="00926F96" w:rsidRPr="00E2497D" w:rsidRDefault="00926F96" w:rsidP="00926F96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SEGUNDA SEÇÃO</w:t>
      </w:r>
    </w:p>
    <w:p w:rsidR="00926F96" w:rsidRPr="00E2497D" w:rsidRDefault="00926F96" w:rsidP="00926F96">
      <w:pPr>
        <w:pStyle w:val="ListParagraph"/>
        <w:numPr>
          <w:ilvl w:val="2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Terceira seção</w:t>
      </w:r>
    </w:p>
    <w:p w:rsidR="00926F96" w:rsidRPr="00E2497D" w:rsidRDefault="00926F96" w:rsidP="00926F96">
      <w:pPr>
        <w:pStyle w:val="ListParagraph"/>
        <w:numPr>
          <w:ilvl w:val="3"/>
          <w:numId w:val="2"/>
        </w:num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Quarta seção</w:t>
      </w:r>
    </w:p>
    <w:p w:rsidR="00926F96" w:rsidRPr="00E2497D" w:rsidRDefault="00926F96" w:rsidP="00926F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Em geral, para o desenvolvimento do texto, utilizar as orientações da Associação Brasileira de Normas Técnicas (ABNT): 6.022/2003 (elaboração de artigos para periódicos),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</w:t>
      </w: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6F96" w:rsidRPr="00E2497D" w:rsidRDefault="00926F96" w:rsidP="00926F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TÍTULO DO PROJETO</w:t>
      </w:r>
      <w:r w:rsidRPr="00E2497D">
        <w:rPr>
          <w:rStyle w:val="FootnoteReference"/>
          <w:rFonts w:ascii="Times New Roman" w:eastAsia="Times New Roman" w:hAnsi="Times New Roman" w:cs="Times New Roman"/>
          <w:b/>
          <w:sz w:val="24"/>
          <w:szCs w:val="24"/>
          <w:lang w:eastAsia="ar-SA"/>
        </w:rPr>
        <w:footnoteReference w:id="1"/>
      </w:r>
    </w:p>
    <w:p w:rsidR="00926F96" w:rsidRPr="00E2497D" w:rsidRDefault="00926F96" w:rsidP="00926F9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sz w:val="24"/>
          <w:szCs w:val="24"/>
          <w:lang w:eastAsia="ar-SA"/>
        </w:rPr>
        <w:t>Autor ou autores do artigo (no máximo 3)</w:t>
      </w:r>
      <w:r w:rsidRPr="00E2497D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ar-SA"/>
        </w:rPr>
        <w:footnoteReference w:id="2"/>
      </w: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RESUMO</w:t>
      </w: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Entre 100 e 250 palavras, conforme o item 3.3.5 da NBR 6.028 (ABNT, 2003).</w:t>
      </w: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Palavras-chave</w:t>
      </w: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Entre 3 e 5 palavras-chave, separadas por ponto.</w:t>
      </w: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INTRODUÇÃO</w:t>
      </w: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Apresentar a problematização, justificativas e objetivos.</w:t>
      </w: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FUNDAMENTAÇÃO TEÓRICA</w:t>
      </w: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Discutir algumas teorias em que se fundam o tema, as justificativas e/ou as metodologias empregadas.</w:t>
      </w: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METODOLOGIA EMPREGADA</w:t>
      </w:r>
    </w:p>
    <w:p w:rsidR="00926F96" w:rsidRPr="00E2497D" w:rsidRDefault="00926F96" w:rsidP="00926F96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Identificar o local de aplicação, o público-alvo e os procedimentos utilizados, dentre outras informações que orientaram o desenvolvimento do projeto.</w:t>
      </w: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RESULTADOS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(Pode-se substituir este título por outros que traduzam os resultados.)</w:t>
      </w: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CONSIDERAÇÕES FINAIS</w:t>
      </w: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Informar o modo como os objetivos foram alcançados, ou se não o foram. Discutir os aspectos das atividades, o envolvimento de pessoal, as dificuldades, as oportunidades de implementação, dentre outras condições do processo. Apresentar qual a relação que se estabeleceu entre ensino, pesquisa e extensão e qual o benefício em favor da aprendizagem, dentre outros.</w:t>
      </w: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ABSTRACT</w:t>
      </w:r>
    </w:p>
    <w:p w:rsidR="00926F96" w:rsidRPr="00E2497D" w:rsidRDefault="00926F96" w:rsidP="00926F96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Apresentar o título, resumo e palavras-chaves em inglês.</w:t>
      </w: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REFERÊNCIAS</w:t>
      </w:r>
    </w:p>
    <w:p w:rsidR="00926F96" w:rsidRPr="00E2497D" w:rsidRDefault="00926F96" w:rsidP="00926F96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926F96" w:rsidRPr="00E2497D" w:rsidRDefault="00926F96" w:rsidP="00926F96">
      <w:pPr>
        <w:spacing w:before="24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ASSOCIAÇÃO BRASILEIRA DE NORMAS TÉCNICAS.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NBR 6.023: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informação e documentação, referências, elaboração. Rio de Janeiro: ABNT, 2002. </w:t>
      </w:r>
    </w:p>
    <w:p w:rsidR="00926F96" w:rsidRPr="00E2497D" w:rsidRDefault="00926F96" w:rsidP="00926F96">
      <w:pPr>
        <w:spacing w:before="24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ATLAS DO DESENVOLVIMENTO HUMANO DO BRASIL. </w:t>
      </w: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 xml:space="preserve">Taxas de frequência ao ensino superior: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ano de 2013. Disponível em: &lt;http://www.atlasbrasil.org.br/2013/pt/consulta/&gt;. Acesso em: 27 jan. 2015. </w:t>
      </w:r>
    </w:p>
    <w:p w:rsidR="00926F96" w:rsidRPr="00E2497D" w:rsidRDefault="00926F96" w:rsidP="00926F96">
      <w:pPr>
        <w:spacing w:before="240"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sz w:val="24"/>
          <w:szCs w:val="24"/>
        </w:rPr>
        <w:t xml:space="preserve">BRASIL.  Ministério do Meio Ambiente. </w:t>
      </w:r>
      <w:r w:rsidRPr="00E2497D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Plano Amazônia Sustentável: </w:t>
      </w:r>
      <w:r w:rsidRPr="00E2497D">
        <w:rPr>
          <w:rFonts w:ascii="Times New Roman" w:eastAsia="Arial Unicode MS" w:hAnsi="Times New Roman" w:cs="Times New Roman"/>
          <w:sz w:val="24"/>
          <w:szCs w:val="24"/>
        </w:rPr>
        <w:t>diretrizes para o desenvolvimento sustentável da Amazônia Brasileira. Brasília: MMA, 2008.</w:t>
      </w: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926F96" w:rsidRPr="00E2497D" w:rsidRDefault="00926F96" w:rsidP="00926F96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APÊNDICE(S), SE HOUVER</w:t>
      </w:r>
    </w:p>
    <w:p w:rsidR="00926F96" w:rsidRPr="00E2497D" w:rsidRDefault="00926F96" w:rsidP="00926F96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2B6293" w:rsidRPr="00926F96" w:rsidRDefault="00926F96" w:rsidP="00926F96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2497D">
        <w:rPr>
          <w:rFonts w:ascii="Times New Roman" w:eastAsia="Arial Unicode MS" w:hAnsi="Times New Roman" w:cs="Times New Roman"/>
          <w:b/>
          <w:sz w:val="24"/>
          <w:szCs w:val="24"/>
        </w:rPr>
        <w:t>ANEXO(S), SE HOUVER</w:t>
      </w:r>
      <w:bookmarkStart w:id="0" w:name="_GoBack"/>
      <w:bookmarkEnd w:id="0"/>
    </w:p>
    <w:sectPr w:rsidR="002B6293" w:rsidRPr="00926F96" w:rsidSect="002B629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F96" w:rsidRDefault="00926F96" w:rsidP="00926F96">
      <w:pPr>
        <w:spacing w:after="0" w:line="240" w:lineRule="auto"/>
      </w:pPr>
      <w:r>
        <w:separator/>
      </w:r>
    </w:p>
  </w:endnote>
  <w:endnote w:type="continuationSeparator" w:id="0">
    <w:p w:rsidR="00926F96" w:rsidRDefault="00926F96" w:rsidP="00926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F96" w:rsidRDefault="00926F96" w:rsidP="00926F96">
      <w:pPr>
        <w:spacing w:after="0" w:line="240" w:lineRule="auto"/>
      </w:pPr>
      <w:r>
        <w:separator/>
      </w:r>
    </w:p>
  </w:footnote>
  <w:footnote w:type="continuationSeparator" w:id="0">
    <w:p w:rsidR="00926F96" w:rsidRDefault="00926F96" w:rsidP="00926F96">
      <w:pPr>
        <w:spacing w:after="0" w:line="240" w:lineRule="auto"/>
      </w:pPr>
      <w:r>
        <w:continuationSeparator/>
      </w:r>
    </w:p>
  </w:footnote>
  <w:footnote w:id="1">
    <w:p w:rsidR="00926F96" w:rsidRPr="009748FA" w:rsidRDefault="00926F96" w:rsidP="00926F96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FootnoteReference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Identificar em rodapé o edital de fomento e o local de realização, além de parcerias e outros recursos porventura usados.</w:t>
      </w:r>
    </w:p>
  </w:footnote>
  <w:footnote w:id="2">
    <w:p w:rsidR="00926F96" w:rsidRPr="009748FA" w:rsidRDefault="00926F96" w:rsidP="00926F96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9748FA">
        <w:rPr>
          <w:rStyle w:val="FootnoteReference"/>
          <w:rFonts w:ascii="Times New Roman" w:hAnsi="Times New Roman" w:cs="Times New Roman"/>
        </w:rPr>
        <w:footnoteRef/>
      </w:r>
      <w:r w:rsidRPr="009748FA">
        <w:rPr>
          <w:rFonts w:ascii="Times New Roman" w:hAnsi="Times New Roman" w:cs="Times New Roman"/>
        </w:rPr>
        <w:t xml:space="preserve"> </w:t>
      </w:r>
      <w:r w:rsidRPr="009748FA">
        <w:rPr>
          <w:rFonts w:ascii="Times New Roman" w:hAnsi="Times New Roman" w:cs="Times New Roman"/>
        </w:rPr>
        <w:t xml:space="preserve">Coordenador e, se houver, colaboradores da execução e elaboração do artigo; informar em rodapé a formação, a unidade de lotação e o e-mail.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96"/>
    <w:rsid w:val="002B6293"/>
    <w:rsid w:val="0092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CDA8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F96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6F9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F96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926F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6F96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26F96"/>
    <w:rPr>
      <w:vertAlign w:val="superscript"/>
    </w:rPr>
  </w:style>
  <w:style w:type="paragraph" w:styleId="ListParagraph">
    <w:name w:val="List Paragraph"/>
    <w:basedOn w:val="Normal"/>
    <w:uiPriority w:val="34"/>
    <w:qFormat/>
    <w:rsid w:val="00926F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6F9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F96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F96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6F9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F96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926F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6F96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26F96"/>
    <w:rPr>
      <w:vertAlign w:val="superscript"/>
    </w:rPr>
  </w:style>
  <w:style w:type="paragraph" w:styleId="ListParagraph">
    <w:name w:val="List Paragraph"/>
    <w:basedOn w:val="Normal"/>
    <w:uiPriority w:val="34"/>
    <w:qFormat/>
    <w:rsid w:val="00926F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6F9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F96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3320</Characters>
  <Application>Microsoft Macintosh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goreth</dc:creator>
  <cp:keywords/>
  <dc:description/>
  <cp:lastModifiedBy>goreth</cp:lastModifiedBy>
  <cp:revision>1</cp:revision>
  <dcterms:created xsi:type="dcterms:W3CDTF">2017-04-13T18:12:00Z</dcterms:created>
  <dcterms:modified xsi:type="dcterms:W3CDTF">2017-04-13T18:12:00Z</dcterms:modified>
</cp:coreProperties>
</file>