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727" w:rsidRPr="008C1062" w:rsidRDefault="00174727" w:rsidP="008C1062">
      <w:pPr>
        <w:spacing w:line="360" w:lineRule="auto"/>
        <w:jc w:val="center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EDITAL Nº </w:t>
      </w:r>
      <w:r w:rsidR="003E0C3E">
        <w:rPr>
          <w:rFonts w:ascii="Times New Roman" w:hAnsi="Times New Roman"/>
        </w:rPr>
        <w:t>17</w:t>
      </w:r>
      <w:r w:rsidRPr="008C1062">
        <w:rPr>
          <w:rFonts w:ascii="Times New Roman" w:hAnsi="Times New Roman"/>
        </w:rPr>
        <w:t xml:space="preserve"> DE </w:t>
      </w:r>
      <w:r w:rsidR="003E0C3E">
        <w:rPr>
          <w:rFonts w:ascii="Times New Roman" w:hAnsi="Times New Roman"/>
        </w:rPr>
        <w:t>24</w:t>
      </w:r>
      <w:r w:rsidRPr="008C1062">
        <w:rPr>
          <w:rFonts w:ascii="Times New Roman" w:hAnsi="Times New Roman"/>
        </w:rPr>
        <w:t>DE NOVEMBRO DE 2017</w:t>
      </w:r>
    </w:p>
    <w:p w:rsidR="00BC0D20" w:rsidRPr="008C1062" w:rsidRDefault="00BC0D20" w:rsidP="008C1062">
      <w:pPr>
        <w:spacing w:line="360" w:lineRule="auto"/>
        <w:jc w:val="both"/>
        <w:rPr>
          <w:rFonts w:ascii="Times New Roman" w:hAnsi="Times New Roman"/>
        </w:rPr>
      </w:pPr>
    </w:p>
    <w:p w:rsidR="00BC0D20" w:rsidRPr="008C1062" w:rsidRDefault="00BC0D20" w:rsidP="008C1062">
      <w:pPr>
        <w:spacing w:line="360" w:lineRule="auto"/>
        <w:jc w:val="center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ELEIÇÃO DO CONSELHO ESCOLAR DO </w:t>
      </w:r>
      <w:r w:rsidRPr="008C1062">
        <w:rPr>
          <w:rFonts w:ascii="Times New Roman" w:hAnsi="Times New Roman"/>
          <w:i/>
        </w:rPr>
        <w:t xml:space="preserve">CAMPUS </w:t>
      </w:r>
      <w:r w:rsidR="008C1062">
        <w:rPr>
          <w:rFonts w:ascii="Times New Roman" w:hAnsi="Times New Roman"/>
        </w:rPr>
        <w:t>COLORADO DO OESTE</w:t>
      </w:r>
      <w:r w:rsidRPr="008C1062">
        <w:rPr>
          <w:rFonts w:ascii="Times New Roman" w:hAnsi="Times New Roman"/>
        </w:rPr>
        <w:t xml:space="preserve"> DO INSTITUTO FEDERAL DE RONDÔNIA – IFRO.</w:t>
      </w:r>
    </w:p>
    <w:p w:rsidR="00BC0D20" w:rsidRPr="008C1062" w:rsidRDefault="00BC0D20" w:rsidP="008C1062">
      <w:pPr>
        <w:spacing w:line="360" w:lineRule="auto"/>
        <w:jc w:val="both"/>
        <w:rPr>
          <w:rFonts w:ascii="Times New Roman" w:hAnsi="Times New Roman"/>
        </w:rPr>
      </w:pPr>
    </w:p>
    <w:p w:rsidR="00174727" w:rsidRPr="008C1062" w:rsidRDefault="00174727" w:rsidP="008C1062">
      <w:pPr>
        <w:spacing w:line="360" w:lineRule="auto"/>
        <w:jc w:val="both"/>
        <w:rPr>
          <w:rFonts w:ascii="Times New Roman" w:hAnsi="Times New Roman"/>
        </w:rPr>
      </w:pPr>
      <w:bookmarkStart w:id="0" w:name="_GoBack"/>
      <w:bookmarkEnd w:id="0"/>
    </w:p>
    <w:p w:rsidR="009C71D2" w:rsidRPr="008C1062" w:rsidRDefault="00174727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 Diretora Geral Substituta doIns</w:t>
      </w:r>
      <w:r w:rsidRPr="008C1062">
        <w:rPr>
          <w:rFonts w:ascii="Times New Roman" w:hAnsi="Times New Roman"/>
          <w:spacing w:val="1"/>
        </w:rPr>
        <w:t>t</w:t>
      </w:r>
      <w:r w:rsidRPr="008C1062">
        <w:rPr>
          <w:rFonts w:ascii="Times New Roman" w:hAnsi="Times New Roman"/>
        </w:rPr>
        <w:t>i</w:t>
      </w:r>
      <w:r w:rsidRPr="008C1062">
        <w:rPr>
          <w:rFonts w:ascii="Times New Roman" w:hAnsi="Times New Roman"/>
          <w:spacing w:val="1"/>
        </w:rPr>
        <w:t>t</w:t>
      </w:r>
      <w:r w:rsidRPr="008C1062">
        <w:rPr>
          <w:rFonts w:ascii="Times New Roman" w:hAnsi="Times New Roman"/>
        </w:rPr>
        <w:t xml:space="preserve">uto </w:t>
      </w:r>
      <w:r w:rsidRPr="008C1062">
        <w:rPr>
          <w:rFonts w:ascii="Times New Roman" w:hAnsi="Times New Roman"/>
          <w:spacing w:val="-3"/>
        </w:rPr>
        <w:t>F</w:t>
      </w:r>
      <w:r w:rsidRPr="008C1062">
        <w:rPr>
          <w:rFonts w:ascii="Times New Roman" w:hAnsi="Times New Roman"/>
        </w:rPr>
        <w:t>eder</w:t>
      </w:r>
      <w:r w:rsidRPr="008C1062">
        <w:rPr>
          <w:rFonts w:ascii="Times New Roman" w:hAnsi="Times New Roman"/>
          <w:spacing w:val="-1"/>
        </w:rPr>
        <w:t>a</w:t>
      </w:r>
      <w:r w:rsidRPr="008C1062">
        <w:rPr>
          <w:rFonts w:ascii="Times New Roman" w:hAnsi="Times New Roman"/>
        </w:rPr>
        <w:t>l de Ed</w:t>
      </w:r>
      <w:r w:rsidRPr="008C1062">
        <w:rPr>
          <w:rFonts w:ascii="Times New Roman" w:hAnsi="Times New Roman"/>
          <w:spacing w:val="-1"/>
        </w:rPr>
        <w:t>u</w:t>
      </w:r>
      <w:r w:rsidRPr="008C1062">
        <w:rPr>
          <w:rFonts w:ascii="Times New Roman" w:hAnsi="Times New Roman"/>
          <w:spacing w:val="2"/>
        </w:rPr>
        <w:t>c</w:t>
      </w:r>
      <w:r w:rsidRPr="008C1062">
        <w:rPr>
          <w:rFonts w:ascii="Times New Roman" w:hAnsi="Times New Roman"/>
        </w:rPr>
        <w:t>a</w:t>
      </w:r>
      <w:r w:rsidRPr="008C1062">
        <w:rPr>
          <w:rFonts w:ascii="Times New Roman" w:hAnsi="Times New Roman"/>
          <w:spacing w:val="-1"/>
        </w:rPr>
        <w:t>ç</w:t>
      </w:r>
      <w:r w:rsidRPr="008C1062">
        <w:rPr>
          <w:rFonts w:ascii="Times New Roman" w:hAnsi="Times New Roman"/>
        </w:rPr>
        <w:t>ão, Ciência e Tec</w:t>
      </w:r>
      <w:r w:rsidRPr="008C1062">
        <w:rPr>
          <w:rFonts w:ascii="Times New Roman" w:hAnsi="Times New Roman"/>
          <w:spacing w:val="-1"/>
        </w:rPr>
        <w:t>n</w:t>
      </w:r>
      <w:r w:rsidRPr="008C1062">
        <w:rPr>
          <w:rFonts w:ascii="Times New Roman" w:hAnsi="Times New Roman"/>
        </w:rPr>
        <w:t>o</w:t>
      </w:r>
      <w:r w:rsidRPr="008C1062">
        <w:rPr>
          <w:rFonts w:ascii="Times New Roman" w:hAnsi="Times New Roman"/>
          <w:spacing w:val="1"/>
        </w:rPr>
        <w:t>l</w:t>
      </w:r>
      <w:r w:rsidRPr="008C1062">
        <w:rPr>
          <w:rFonts w:ascii="Times New Roman" w:hAnsi="Times New Roman"/>
        </w:rPr>
        <w:t>o</w:t>
      </w:r>
      <w:r w:rsidRPr="008C1062">
        <w:rPr>
          <w:rFonts w:ascii="Times New Roman" w:hAnsi="Times New Roman"/>
          <w:spacing w:val="-1"/>
        </w:rPr>
        <w:t>g</w:t>
      </w:r>
      <w:r w:rsidRPr="008C1062">
        <w:rPr>
          <w:rFonts w:ascii="Times New Roman" w:hAnsi="Times New Roman"/>
        </w:rPr>
        <w:t>ia de Ron</w:t>
      </w:r>
      <w:r w:rsidRPr="008C1062">
        <w:rPr>
          <w:rFonts w:ascii="Times New Roman" w:hAnsi="Times New Roman"/>
          <w:spacing w:val="-1"/>
        </w:rPr>
        <w:t>d</w:t>
      </w:r>
      <w:r w:rsidRPr="008C1062">
        <w:rPr>
          <w:rFonts w:ascii="Times New Roman" w:hAnsi="Times New Roman"/>
        </w:rPr>
        <w:t xml:space="preserve">ônia - </w:t>
      </w:r>
      <w:r w:rsidRPr="008C1062">
        <w:rPr>
          <w:rFonts w:ascii="Times New Roman" w:hAnsi="Times New Roman"/>
          <w:i/>
          <w:spacing w:val="3"/>
        </w:rPr>
        <w:t xml:space="preserve">Campus </w:t>
      </w:r>
      <w:r w:rsidRPr="008C1062">
        <w:rPr>
          <w:rFonts w:ascii="Times New Roman" w:hAnsi="Times New Roman"/>
          <w:spacing w:val="3"/>
        </w:rPr>
        <w:t>Colorado do Oeste</w:t>
      </w:r>
      <w:r w:rsidRPr="008C1062">
        <w:rPr>
          <w:rFonts w:ascii="Times New Roman" w:hAnsi="Times New Roman"/>
        </w:rPr>
        <w:t xml:space="preserve">, no uso de suas atribuições legais conferidas, </w:t>
      </w:r>
      <w:r w:rsidR="009C71D2" w:rsidRPr="008C1062">
        <w:rPr>
          <w:rFonts w:ascii="Times New Roman" w:hAnsi="Times New Roman"/>
        </w:rPr>
        <w:t>e por meio da comissão instituída pela Portaria Nº 458/COL - CGAB/IFRO, de 01 de novembro de 2017, torna público o Edital de abertura do Processo Eleitoral para seleção da representação dos técnico-admin</w:t>
      </w:r>
      <w:r w:rsidR="00224332">
        <w:rPr>
          <w:rFonts w:ascii="Times New Roman" w:hAnsi="Times New Roman"/>
        </w:rPr>
        <w:t xml:space="preserve">istrativos, docentes, </w:t>
      </w:r>
      <w:r w:rsidR="009C71D2" w:rsidRPr="008C1062">
        <w:rPr>
          <w:rFonts w:ascii="Times New Roman" w:hAnsi="Times New Roman"/>
        </w:rPr>
        <w:t xml:space="preserve">discentes, egressos e pais para composição do CONSELHOESCOLAR. </w:t>
      </w:r>
    </w:p>
    <w:p w:rsidR="009C71D2" w:rsidRPr="008C1062" w:rsidRDefault="009C71D2" w:rsidP="008C1062">
      <w:pPr>
        <w:spacing w:line="360" w:lineRule="auto"/>
        <w:jc w:val="both"/>
        <w:rPr>
          <w:rFonts w:ascii="Times New Roman" w:hAnsi="Times New Roman"/>
        </w:rPr>
      </w:pPr>
    </w:p>
    <w:p w:rsidR="004B6211" w:rsidRPr="008C1062" w:rsidRDefault="009C71D2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8C1062">
        <w:rPr>
          <w:rFonts w:ascii="Times New Roman" w:hAnsi="Times New Roman"/>
          <w:b/>
        </w:rPr>
        <w:t>DAS DISPOSIÇÕES GERAIS</w:t>
      </w:r>
    </w:p>
    <w:p w:rsidR="009C71D2" w:rsidRDefault="009C71D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 1° - Convocar eleição para representação dos </w:t>
      </w:r>
      <w:r w:rsidR="006E680B" w:rsidRPr="008C1062">
        <w:rPr>
          <w:rFonts w:ascii="Times New Roman" w:hAnsi="Times New Roman"/>
        </w:rPr>
        <w:t>técnico-admin</w:t>
      </w:r>
      <w:r w:rsidR="006E680B">
        <w:rPr>
          <w:rFonts w:ascii="Times New Roman" w:hAnsi="Times New Roman"/>
        </w:rPr>
        <w:t xml:space="preserve">istrativos, docentes, </w:t>
      </w:r>
      <w:r w:rsidR="006E680B" w:rsidRPr="008C1062">
        <w:rPr>
          <w:rFonts w:ascii="Times New Roman" w:hAnsi="Times New Roman"/>
        </w:rPr>
        <w:t>discentes, egressos e pais</w:t>
      </w:r>
      <w:r w:rsidRPr="008C1062">
        <w:rPr>
          <w:rFonts w:ascii="Times New Roman" w:hAnsi="Times New Roman"/>
        </w:rPr>
        <w:t xml:space="preserve"> para composição do CONSELHO ESCOLAR DO </w:t>
      </w:r>
      <w:r w:rsidRPr="008C1062">
        <w:rPr>
          <w:rFonts w:ascii="Times New Roman" w:hAnsi="Times New Roman"/>
          <w:i/>
        </w:rPr>
        <w:t xml:space="preserve">CAMPUS </w:t>
      </w:r>
      <w:r w:rsidRPr="008C1062">
        <w:rPr>
          <w:rFonts w:ascii="Times New Roman" w:hAnsi="Times New Roman"/>
        </w:rPr>
        <w:t xml:space="preserve">COLORADO DO OESTE DO INSTITUTO FEDERAL DE EDUCAÇÃO, CIÊNCIA E TECNOLOGIA DE RONDÔNIA/IFRO, especificada neste edital, que será realizada no dia </w:t>
      </w:r>
      <w:r w:rsidR="006E680B">
        <w:rPr>
          <w:rFonts w:ascii="Times New Roman" w:hAnsi="Times New Roman"/>
        </w:rPr>
        <w:t>08</w:t>
      </w:r>
      <w:r w:rsidR="00732603">
        <w:rPr>
          <w:rFonts w:ascii="Times New Roman" w:hAnsi="Times New Roman"/>
        </w:rPr>
        <w:t xml:space="preserve"> de Janeiro</w:t>
      </w:r>
      <w:r w:rsidRPr="008C1062">
        <w:rPr>
          <w:rFonts w:ascii="Times New Roman" w:hAnsi="Times New Roman"/>
        </w:rPr>
        <w:t xml:space="preserve"> de 201</w:t>
      </w:r>
      <w:r w:rsidR="00732603">
        <w:rPr>
          <w:rFonts w:ascii="Times New Roman" w:hAnsi="Times New Roman"/>
        </w:rPr>
        <w:t>8</w:t>
      </w:r>
      <w:r w:rsidRPr="008C1062">
        <w:rPr>
          <w:rFonts w:ascii="Times New Roman" w:hAnsi="Times New Roman"/>
        </w:rPr>
        <w:t xml:space="preserve">, no horário das </w:t>
      </w:r>
      <w:r w:rsidR="00732603">
        <w:rPr>
          <w:rFonts w:ascii="Times New Roman" w:hAnsi="Times New Roman"/>
        </w:rPr>
        <w:t>12h</w:t>
      </w:r>
      <w:r w:rsidRPr="008C1062">
        <w:rPr>
          <w:rFonts w:ascii="Times New Roman" w:hAnsi="Times New Roman"/>
        </w:rPr>
        <w:t xml:space="preserve"> às </w:t>
      </w:r>
      <w:r w:rsidR="00732603">
        <w:rPr>
          <w:rFonts w:ascii="Times New Roman" w:hAnsi="Times New Roman"/>
        </w:rPr>
        <w:t>20h</w:t>
      </w:r>
      <w:r w:rsidRPr="008C1062">
        <w:rPr>
          <w:rFonts w:ascii="Times New Roman" w:hAnsi="Times New Roman"/>
        </w:rPr>
        <w:t xml:space="preserve">, neste </w:t>
      </w:r>
      <w:r w:rsidRPr="008C1062">
        <w:rPr>
          <w:rFonts w:ascii="Times New Roman" w:hAnsi="Times New Roman"/>
          <w:i/>
        </w:rPr>
        <w:t>Campus</w:t>
      </w:r>
      <w:r w:rsidRPr="008C1062">
        <w:rPr>
          <w:rFonts w:ascii="Times New Roman" w:hAnsi="Times New Roman"/>
        </w:rPr>
        <w:t>.</w:t>
      </w:r>
    </w:p>
    <w:p w:rsidR="0019016F" w:rsidRDefault="0019016F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Default="006E680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Parágrafo Único: Para a categoria de </w:t>
      </w:r>
      <w:proofErr w:type="gramStart"/>
      <w:r>
        <w:rPr>
          <w:rFonts w:ascii="Times New Roman" w:hAnsi="Times New Roman"/>
        </w:rPr>
        <w:t>1</w:t>
      </w:r>
      <w:proofErr w:type="gramEnd"/>
      <w:r>
        <w:rPr>
          <w:rFonts w:ascii="Times New Roman" w:hAnsi="Times New Roman"/>
        </w:rPr>
        <w:t xml:space="preserve"> (um) representante dos pais ou outros responsáveis legais por alunos com idade inferior a 18 anos, </w:t>
      </w:r>
      <w:r w:rsidR="006950AF">
        <w:rPr>
          <w:rFonts w:ascii="Times New Roman" w:hAnsi="Times New Roman"/>
        </w:rPr>
        <w:t xml:space="preserve">a escolha será realizada durante a </w:t>
      </w:r>
      <w:r w:rsidR="0019016F">
        <w:rPr>
          <w:rFonts w:ascii="Times New Roman" w:hAnsi="Times New Roman"/>
        </w:rPr>
        <w:t xml:space="preserve">Reunião de Pais referente ao 3º bimestre/2017, através de eleição por aclamação. </w:t>
      </w:r>
    </w:p>
    <w:p w:rsidR="006950AF" w:rsidRPr="008C1062" w:rsidRDefault="006950AF" w:rsidP="008C1062">
      <w:pPr>
        <w:spacing w:line="360" w:lineRule="auto"/>
        <w:jc w:val="both"/>
        <w:rPr>
          <w:rFonts w:ascii="Times New Roman" w:hAnsi="Times New Roman"/>
        </w:rPr>
      </w:pPr>
    </w:p>
    <w:p w:rsidR="009C71D2" w:rsidRDefault="009C71D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 2° - O processo de eleição no âmbito do </w:t>
      </w:r>
      <w:r w:rsidRPr="008C1062">
        <w:rPr>
          <w:rFonts w:ascii="Times New Roman" w:hAnsi="Times New Roman"/>
          <w:i/>
        </w:rPr>
        <w:t xml:space="preserve">Campus </w:t>
      </w:r>
      <w:r w:rsidRPr="008C1062">
        <w:rPr>
          <w:rFonts w:ascii="Times New Roman" w:hAnsi="Times New Roman"/>
        </w:rPr>
        <w:t xml:space="preserve">desenvolver-se-á sob a responsabilidade da Comissão Eleitoral Local designada pela Portaria nº </w:t>
      </w:r>
      <w:proofErr w:type="spellStart"/>
      <w:r w:rsidRPr="008C1062">
        <w:rPr>
          <w:rFonts w:ascii="Times New Roman" w:hAnsi="Times New Roman"/>
        </w:rPr>
        <w:t>Nº</w:t>
      </w:r>
      <w:proofErr w:type="spellEnd"/>
      <w:r w:rsidRPr="008C1062">
        <w:rPr>
          <w:rFonts w:ascii="Times New Roman" w:hAnsi="Times New Roman"/>
        </w:rPr>
        <w:t xml:space="preserve"> 458/COL - CGAB/IFRO, de 01 de novembro de 2017</w:t>
      </w:r>
      <w:r w:rsidR="000557C5" w:rsidRPr="008C1062">
        <w:rPr>
          <w:rFonts w:ascii="Times New Roman" w:hAnsi="Times New Roman"/>
        </w:rPr>
        <w:t>.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</w:p>
    <w:p w:rsidR="000557C5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3° - Aos integrantes da Comissão Eleitoral Local fica ve</w:t>
      </w:r>
      <w:r w:rsidR="00926C9D" w:rsidRPr="008C1062">
        <w:rPr>
          <w:rFonts w:ascii="Times New Roman" w:hAnsi="Times New Roman"/>
        </w:rPr>
        <w:t xml:space="preserve">dada inscrição como candidato à </w:t>
      </w:r>
      <w:r w:rsidRPr="008C1062">
        <w:rPr>
          <w:rFonts w:ascii="Times New Roman" w:hAnsi="Times New Roman"/>
        </w:rPr>
        <w:t xml:space="preserve">eleição para o Conselho Escolar do </w:t>
      </w:r>
      <w:r w:rsidRPr="008C1062">
        <w:rPr>
          <w:rFonts w:ascii="Times New Roman" w:hAnsi="Times New Roman"/>
          <w:i/>
        </w:rPr>
        <w:t>Campus</w:t>
      </w:r>
      <w:r w:rsidRPr="008C1062">
        <w:rPr>
          <w:rFonts w:ascii="Times New Roman" w:hAnsi="Times New Roman"/>
        </w:rPr>
        <w:t>.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4° - Compete a Comissão Eleitoral Local:</w:t>
      </w:r>
    </w:p>
    <w:p w:rsidR="00926C9D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I - </w:t>
      </w:r>
      <w:r w:rsidR="00926C9D" w:rsidRPr="008C1062">
        <w:rPr>
          <w:rFonts w:ascii="Times New Roman" w:hAnsi="Times New Roman"/>
        </w:rPr>
        <w:t>Coordenar e fiscalizar o processo eleitoral;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lastRenderedPageBreak/>
        <w:t xml:space="preserve">III – Enviar para publicação todas as informações referentes ao processo eleitoral; 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IV - Efetuar a inscrição dos candidatos;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V - Homologar a inscrição dos candidatos; 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VI - Publicar a lista de candidatos e votantes;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VII - Emitir instruções sobre a sistemática de votação;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VIII- Credenciar fiscais para atuarem junto a Comissão Eleitoral no processo de votação e na totalização dos votos; 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IX - Estabelecer a quantidade e a localização das mesas receptoras;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X - Indicar os componentes das mesas receptoras apuradoras;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XI - Providenciar todo o material necessário ao processo eleitoral; </w:t>
      </w:r>
    </w:p>
    <w:p w:rsidR="000557C5" w:rsidRPr="008C1062" w:rsidRDefault="000557C5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XII - Deliberar sobre recursos impetrados, em primeira </w:t>
      </w:r>
      <w:r w:rsidR="006B79AD" w:rsidRPr="008C1062">
        <w:rPr>
          <w:rFonts w:ascii="Times New Roman" w:hAnsi="Times New Roman"/>
        </w:rPr>
        <w:t>instância.</w:t>
      </w: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</w:p>
    <w:p w:rsidR="006B79AD" w:rsidRDefault="006B79AD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0A0A9B">
        <w:rPr>
          <w:rFonts w:ascii="Times New Roman" w:hAnsi="Times New Roman"/>
          <w:b/>
        </w:rPr>
        <w:t>DAS INSCRIÇÕES</w:t>
      </w: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 5° - As inscrições deverão ser </w:t>
      </w:r>
      <w:r w:rsidR="002E1F24">
        <w:rPr>
          <w:rFonts w:ascii="Times New Roman" w:hAnsi="Times New Roman"/>
        </w:rPr>
        <w:t>enviadas</w:t>
      </w:r>
      <w:r w:rsidR="004B6211">
        <w:rPr>
          <w:rFonts w:ascii="Times New Roman" w:hAnsi="Times New Roman"/>
        </w:rPr>
        <w:t xml:space="preserve"> no e-mail</w:t>
      </w:r>
      <w:r w:rsidR="00196FF2">
        <w:rPr>
          <w:rFonts w:ascii="Times New Roman" w:hAnsi="Times New Roman"/>
        </w:rPr>
        <w:t xml:space="preserve"> conses.colorado@ifro.edu.br</w:t>
      </w:r>
      <w:r w:rsidRPr="008C1062">
        <w:rPr>
          <w:rFonts w:ascii="Times New Roman" w:hAnsi="Times New Roman"/>
        </w:rPr>
        <w:t xml:space="preserve">, no período de </w:t>
      </w:r>
      <w:r w:rsidR="0019016F">
        <w:rPr>
          <w:rFonts w:ascii="Times New Roman" w:hAnsi="Times New Roman"/>
        </w:rPr>
        <w:t>24 de novembro de 2017</w:t>
      </w:r>
      <w:r w:rsidRPr="008C1062">
        <w:rPr>
          <w:rFonts w:ascii="Times New Roman" w:hAnsi="Times New Roman"/>
        </w:rPr>
        <w:t xml:space="preserve"> a </w:t>
      </w:r>
      <w:r w:rsidR="00196FF2">
        <w:rPr>
          <w:rFonts w:ascii="Times New Roman" w:hAnsi="Times New Roman"/>
        </w:rPr>
        <w:t>10</w:t>
      </w:r>
      <w:r w:rsidRPr="008C1062">
        <w:rPr>
          <w:rFonts w:ascii="Times New Roman" w:hAnsi="Times New Roman"/>
        </w:rPr>
        <w:t xml:space="preserve"> de dezembro de 2017, junto à Comissão Eleitoral Local, </w:t>
      </w:r>
      <w:r w:rsidR="00196FF2">
        <w:rPr>
          <w:rFonts w:ascii="Times New Roman" w:hAnsi="Times New Roman"/>
        </w:rPr>
        <w:t xml:space="preserve">enviando </w:t>
      </w:r>
      <w:r w:rsidRPr="008C1062">
        <w:rPr>
          <w:rFonts w:ascii="Times New Roman" w:hAnsi="Times New Roman"/>
        </w:rPr>
        <w:t xml:space="preserve">os documentos </w:t>
      </w:r>
      <w:r w:rsidR="00196FF2">
        <w:rPr>
          <w:rFonts w:ascii="Times New Roman" w:hAnsi="Times New Roman"/>
        </w:rPr>
        <w:t xml:space="preserve">no formato PDF. </w:t>
      </w: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 6° - No ato da inscrição, os candidatos deverão </w:t>
      </w:r>
      <w:r w:rsidR="00196FF2">
        <w:rPr>
          <w:rFonts w:ascii="Times New Roman" w:hAnsi="Times New Roman"/>
        </w:rPr>
        <w:t>enviar</w:t>
      </w:r>
      <w:r w:rsidRPr="008C1062">
        <w:rPr>
          <w:rFonts w:ascii="Times New Roman" w:hAnsi="Times New Roman"/>
        </w:rPr>
        <w:t xml:space="preserve"> os seguintes documentos:</w:t>
      </w:r>
    </w:p>
    <w:p w:rsidR="006B79AD" w:rsidRDefault="00196FF2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 - P</w:t>
      </w:r>
      <w:r w:rsidR="006B79AD" w:rsidRPr="008C1062">
        <w:rPr>
          <w:rFonts w:ascii="Times New Roman" w:hAnsi="Times New Roman"/>
        </w:rPr>
        <w:t xml:space="preserve">ara representação dos técnicos-administrativos: cópia do </w:t>
      </w:r>
      <w:r w:rsidR="006B79AD" w:rsidRPr="008C1062">
        <w:rPr>
          <w:rFonts w:ascii="Times New Roman" w:hAnsi="Times New Roman"/>
          <w:spacing w:val="-3"/>
        </w:rPr>
        <w:t xml:space="preserve">Termo </w:t>
      </w:r>
      <w:r w:rsidR="006B79AD" w:rsidRPr="008C1062">
        <w:rPr>
          <w:rFonts w:ascii="Times New Roman" w:hAnsi="Times New Roman"/>
        </w:rPr>
        <w:t xml:space="preserve">de Posse e ficha de inscrição contendo o nome do </w:t>
      </w:r>
      <w:r w:rsidR="006B79AD" w:rsidRPr="008C1062">
        <w:rPr>
          <w:rFonts w:ascii="Times New Roman" w:hAnsi="Times New Roman"/>
          <w:i/>
        </w:rPr>
        <w:t xml:space="preserve">Campus </w:t>
      </w:r>
      <w:r w:rsidR="006B79AD" w:rsidRPr="008C1062">
        <w:rPr>
          <w:rFonts w:ascii="Times New Roman" w:hAnsi="Times New Roman"/>
        </w:rPr>
        <w:t>onde exerce suas atividades, endereço pessoal completo, matrícula SIAPE, telefone e endereçoeletrônico;</w:t>
      </w:r>
    </w:p>
    <w:p w:rsidR="009F0ED7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 - P</w:t>
      </w:r>
      <w:r w:rsidRPr="009F0ED7">
        <w:rPr>
          <w:rFonts w:ascii="Times New Roman" w:hAnsi="Times New Roman"/>
        </w:rPr>
        <w:t>ara representação dos docentes: cópia do Termo de Posse e ficha de inscrição contendo o nome do Campus onde exercesuas atividades, endereço pessoal completo, matrícula SIAPE, telefone e endereço eletrônico;</w:t>
      </w:r>
    </w:p>
    <w:p w:rsidR="006B79AD" w:rsidRPr="008C1062" w:rsidRDefault="00196FF2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</w:t>
      </w:r>
      <w:r w:rsidR="009F0ED7">
        <w:rPr>
          <w:rFonts w:ascii="Times New Roman" w:hAnsi="Times New Roman"/>
        </w:rPr>
        <w:t>I</w:t>
      </w:r>
      <w:r>
        <w:rPr>
          <w:rFonts w:ascii="Times New Roman" w:hAnsi="Times New Roman"/>
        </w:rPr>
        <w:t xml:space="preserve"> - P</w:t>
      </w:r>
      <w:r w:rsidR="006B79AD" w:rsidRPr="008C1062">
        <w:rPr>
          <w:rFonts w:ascii="Times New Roman" w:hAnsi="Times New Roman"/>
        </w:rPr>
        <w:t xml:space="preserve">ara representação dos discentes: declaração de matrícula e ficha de inscrição contendo o nome do </w:t>
      </w:r>
      <w:r w:rsidR="006B79AD" w:rsidRPr="008C1062">
        <w:rPr>
          <w:rFonts w:ascii="Times New Roman" w:hAnsi="Times New Roman"/>
          <w:i/>
        </w:rPr>
        <w:t>Campus</w:t>
      </w:r>
      <w:r w:rsidR="006B79AD" w:rsidRPr="008C1062">
        <w:rPr>
          <w:rFonts w:ascii="Times New Roman" w:hAnsi="Times New Roman"/>
        </w:rPr>
        <w:t>, endereço pessoal completo, telefone e endereço eletrônico;</w:t>
      </w:r>
    </w:p>
    <w:p w:rsidR="006B79AD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IV - P</w:t>
      </w:r>
      <w:r w:rsidR="006B79AD" w:rsidRPr="008C1062">
        <w:rPr>
          <w:rFonts w:ascii="Times New Roman" w:hAnsi="Times New Roman"/>
        </w:rPr>
        <w:t xml:space="preserve">ara representação dos egressos: cópia do Diploma e ficha de inscrição contendo o nome do </w:t>
      </w:r>
      <w:r w:rsidR="006B79AD" w:rsidRPr="008C1062">
        <w:rPr>
          <w:rFonts w:ascii="Times New Roman" w:hAnsi="Times New Roman"/>
          <w:i/>
        </w:rPr>
        <w:t>Campus</w:t>
      </w:r>
      <w:r w:rsidR="006B79AD" w:rsidRPr="008C1062">
        <w:rPr>
          <w:rFonts w:ascii="Times New Roman" w:hAnsi="Times New Roman"/>
        </w:rPr>
        <w:t>, endereço pessoal completo, telefone e endereço eletrônico;</w:t>
      </w: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7° - Os requerimentos de inscrições de candidatos que não preencherem os requisitos previstos no art. 6° serão indeferidos pela Comissão Eleitoral, que se compromete em comunicar por escrito o motivo do indeferimento até o dia previsto no cronograma.</w:t>
      </w: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</w:p>
    <w:p w:rsidR="006B79AD" w:rsidRDefault="006B79AD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8° - A Comissão Eleitoral divulgará amplamente as candidaturas inscritas e homologadas, com apresentação dos candidatos na cédula de votação por ordemalfabética.</w:t>
      </w:r>
    </w:p>
    <w:p w:rsidR="004B6211" w:rsidRPr="008C1062" w:rsidRDefault="004B6211" w:rsidP="008C1062">
      <w:pPr>
        <w:spacing w:line="360" w:lineRule="auto"/>
        <w:jc w:val="both"/>
        <w:rPr>
          <w:rFonts w:ascii="Times New Roman" w:hAnsi="Times New Roman"/>
        </w:rPr>
      </w:pPr>
    </w:p>
    <w:p w:rsidR="000A0A9B" w:rsidRPr="000A0A9B" w:rsidRDefault="0014144B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0A0A9B">
        <w:rPr>
          <w:rFonts w:ascii="Times New Roman" w:hAnsi="Times New Roman"/>
          <w:b/>
        </w:rPr>
        <w:t>DOS CANDIDATOS</w:t>
      </w: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9° - Poderão ser candidatos:</w:t>
      </w:r>
    </w:p>
    <w:p w:rsidR="009F0ED7" w:rsidRDefault="000A0A9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 w:rsidR="009F0ED7">
        <w:rPr>
          <w:rFonts w:ascii="Times New Roman" w:hAnsi="Times New Roman"/>
        </w:rPr>
        <w:t xml:space="preserve"> - P</w:t>
      </w:r>
      <w:r w:rsidR="0014144B" w:rsidRPr="008C1062">
        <w:rPr>
          <w:rFonts w:ascii="Times New Roman" w:hAnsi="Times New Roman"/>
        </w:rPr>
        <w:t>ara representação dos técnicos-administrativos: servidor técnico-administrativo efetivo e ativo no</w:t>
      </w:r>
      <w:r w:rsidR="0014144B" w:rsidRPr="008C1062">
        <w:rPr>
          <w:rFonts w:ascii="Times New Roman" w:hAnsi="Times New Roman"/>
          <w:i/>
        </w:rPr>
        <w:t>Campus</w:t>
      </w:r>
      <w:r w:rsidR="0014144B" w:rsidRPr="008C1062">
        <w:rPr>
          <w:rFonts w:ascii="Times New Roman" w:hAnsi="Times New Roman"/>
        </w:rPr>
        <w:t>;</w:t>
      </w:r>
    </w:p>
    <w:p w:rsidR="009F0ED7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 - P</w:t>
      </w:r>
      <w:r w:rsidRPr="009F0ED7">
        <w:rPr>
          <w:rFonts w:ascii="Times New Roman" w:hAnsi="Times New Roman"/>
        </w:rPr>
        <w:t>ara representação dos docentes: servidor docente efetivo e ativo no Campus;</w:t>
      </w:r>
    </w:p>
    <w:p w:rsidR="0014144B" w:rsidRPr="008C1062" w:rsidRDefault="000A0A9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</w:t>
      </w:r>
      <w:r w:rsidR="009F0ED7">
        <w:rPr>
          <w:rFonts w:ascii="Times New Roman" w:hAnsi="Times New Roman"/>
        </w:rPr>
        <w:t>I - P</w:t>
      </w:r>
      <w:r w:rsidR="0014144B" w:rsidRPr="008C1062">
        <w:rPr>
          <w:rFonts w:ascii="Times New Roman" w:hAnsi="Times New Roman"/>
        </w:rPr>
        <w:t>ara representação dos discentes: estudante regularmente matriculado, maior de 18 (dezoito) anos de idade, na data da inscrição;</w:t>
      </w:r>
    </w:p>
    <w:p w:rsidR="0014144B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IV - P</w:t>
      </w:r>
      <w:r w:rsidR="0014144B" w:rsidRPr="008C1062">
        <w:rPr>
          <w:rFonts w:ascii="Times New Roman" w:hAnsi="Times New Roman"/>
        </w:rPr>
        <w:t>ara representação dos egressos: ex-aluno que tenha concluído pelo menos um curso oferecido pelo</w:t>
      </w:r>
      <w:r w:rsidR="0014144B" w:rsidRPr="008C1062">
        <w:rPr>
          <w:rFonts w:ascii="Times New Roman" w:hAnsi="Times New Roman"/>
          <w:i/>
        </w:rPr>
        <w:t>Campus</w:t>
      </w:r>
      <w:r w:rsidR="0014144B" w:rsidRPr="008C1062">
        <w:rPr>
          <w:rFonts w:ascii="Times New Roman" w:hAnsi="Times New Roman"/>
        </w:rPr>
        <w:t>;</w:t>
      </w:r>
    </w:p>
    <w:p w:rsidR="0014144B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 - P</w:t>
      </w:r>
      <w:r w:rsidR="0014144B" w:rsidRPr="008C1062">
        <w:rPr>
          <w:rFonts w:ascii="Times New Roman" w:hAnsi="Times New Roman"/>
        </w:rPr>
        <w:t>a</w:t>
      </w:r>
      <w:r>
        <w:rPr>
          <w:rFonts w:ascii="Times New Roman" w:hAnsi="Times New Roman"/>
        </w:rPr>
        <w:t>ra</w:t>
      </w:r>
      <w:r w:rsidR="0014144B" w:rsidRPr="008C1062">
        <w:rPr>
          <w:rFonts w:ascii="Times New Roman" w:hAnsi="Times New Roman"/>
        </w:rPr>
        <w:t xml:space="preserve"> representação dos pais/responsáveis: pai ou responsável legal por aluno com idade inferior a 18 (dezoito) anos, na data da inscrição.</w:t>
      </w: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Parágrafo único: Não poderá inscrever-se como candidato a Conselheiro o servidor afastado que estiver em licença sem vencimentos, em capacitação, à disposição de outros órgãos.</w:t>
      </w: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</w:p>
    <w:p w:rsidR="009F0ED7" w:rsidRPr="000A0A9B" w:rsidRDefault="00AE7B23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0A0A9B">
        <w:rPr>
          <w:rFonts w:ascii="Times New Roman" w:hAnsi="Times New Roman"/>
          <w:b/>
        </w:rPr>
        <w:t>DOS ELEITORES</w:t>
      </w: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10 - Serão considerados eleitores, de acordo com o Art. 13 da Resolução n° 28/CONSUP/IFRO, de 25 de maio de 2012:</w:t>
      </w:r>
    </w:p>
    <w:p w:rsidR="00AE7B23" w:rsidRPr="008C1062" w:rsidRDefault="000A0A9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 w:rsidR="009F0ED7">
        <w:rPr>
          <w:rFonts w:ascii="Times New Roman" w:hAnsi="Times New Roman"/>
        </w:rPr>
        <w:t xml:space="preserve"> - </w:t>
      </w:r>
      <w:r w:rsidR="00AE7B23" w:rsidRPr="008C1062">
        <w:rPr>
          <w:rFonts w:ascii="Times New Roman" w:hAnsi="Times New Roman"/>
        </w:rPr>
        <w:t>Diretor</w:t>
      </w:r>
      <w:r w:rsidR="009F0ED7">
        <w:rPr>
          <w:rFonts w:ascii="Times New Roman" w:hAnsi="Times New Roman"/>
        </w:rPr>
        <w:t>a</w:t>
      </w:r>
      <w:r w:rsidR="00AE7B23" w:rsidRPr="008C1062">
        <w:rPr>
          <w:rFonts w:ascii="Times New Roman" w:hAnsi="Times New Roman"/>
        </w:rPr>
        <w:t xml:space="preserve"> Geral do </w:t>
      </w:r>
      <w:r w:rsidR="00AE7B23" w:rsidRPr="008C1062">
        <w:rPr>
          <w:rFonts w:ascii="Times New Roman" w:hAnsi="Times New Roman"/>
          <w:i/>
        </w:rPr>
        <w:t>Campus</w:t>
      </w:r>
      <w:r w:rsidR="00AE7B23" w:rsidRPr="008C1062">
        <w:rPr>
          <w:rFonts w:ascii="Times New Roman" w:hAnsi="Times New Roman"/>
        </w:rPr>
        <w:t>;</w:t>
      </w:r>
    </w:p>
    <w:p w:rsidR="00AE7B23" w:rsidRDefault="000A0A9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</w:t>
      </w:r>
      <w:r w:rsidR="009F0ED7">
        <w:rPr>
          <w:rFonts w:ascii="Times New Roman" w:hAnsi="Times New Roman"/>
        </w:rPr>
        <w:t xml:space="preserve"> - </w:t>
      </w:r>
      <w:r w:rsidR="00AE7B23" w:rsidRPr="008C1062">
        <w:rPr>
          <w:rFonts w:ascii="Times New Roman" w:hAnsi="Times New Roman"/>
        </w:rPr>
        <w:t>Servidores Técnico-Administrativos efetivos e ativos;</w:t>
      </w:r>
    </w:p>
    <w:p w:rsidR="009F0ED7" w:rsidRDefault="009F0ED7" w:rsidP="009F0ED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III - </w:t>
      </w:r>
      <w:r w:rsidRPr="008C1062">
        <w:rPr>
          <w:rFonts w:ascii="Times New Roman" w:hAnsi="Times New Roman"/>
        </w:rPr>
        <w:t xml:space="preserve">Servidores </w:t>
      </w:r>
      <w:r>
        <w:rPr>
          <w:rFonts w:ascii="Times New Roman" w:hAnsi="Times New Roman"/>
        </w:rPr>
        <w:t>Docentes</w:t>
      </w:r>
      <w:r w:rsidRPr="008C1062">
        <w:rPr>
          <w:rFonts w:ascii="Times New Roman" w:hAnsi="Times New Roman"/>
        </w:rPr>
        <w:t xml:space="preserve"> efetivos e ativos;</w:t>
      </w:r>
    </w:p>
    <w:p w:rsidR="00AE7B23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IV - </w:t>
      </w:r>
      <w:r w:rsidR="00AE7B23" w:rsidRPr="008C1062">
        <w:rPr>
          <w:rFonts w:ascii="Times New Roman" w:hAnsi="Times New Roman"/>
        </w:rPr>
        <w:t>Estudantes regularmente matriculados;</w:t>
      </w:r>
    </w:p>
    <w:p w:rsidR="00AE7B23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- </w:t>
      </w:r>
      <w:r w:rsidR="00AE7B23" w:rsidRPr="008C1062">
        <w:rPr>
          <w:rFonts w:ascii="Times New Roman" w:hAnsi="Times New Roman"/>
        </w:rPr>
        <w:t>Egressos que concluíram, pelo menos, um curso oferecido noIFRO;</w:t>
      </w:r>
    </w:p>
    <w:p w:rsidR="00AE7B23" w:rsidRPr="008C1062" w:rsidRDefault="000A0A9B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</w:t>
      </w:r>
      <w:r w:rsidR="009F0ED7">
        <w:rPr>
          <w:rFonts w:ascii="Times New Roman" w:hAnsi="Times New Roman"/>
        </w:rPr>
        <w:t xml:space="preserve"> - </w:t>
      </w:r>
      <w:r w:rsidR="00AE7B23" w:rsidRPr="008C1062">
        <w:rPr>
          <w:rFonts w:ascii="Times New Roman" w:hAnsi="Times New Roman"/>
        </w:rPr>
        <w:t>Pais ou outros responsáveis legais por alunos com idade inferior a 18 anos</w:t>
      </w:r>
      <w:r w:rsidR="009F0ED7">
        <w:rPr>
          <w:rFonts w:ascii="Times New Roman" w:hAnsi="Times New Roman"/>
          <w:spacing w:val="8"/>
        </w:rPr>
        <w:t>.</w:t>
      </w: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Parágrafo único: Não estará apto a votar o servidor afastado que estiver em licença sem vencimentos, em capacitação, à disposição de outros órgãos.</w:t>
      </w:r>
    </w:p>
    <w:p w:rsidR="0014144B" w:rsidRPr="008C1062" w:rsidRDefault="0014144B" w:rsidP="008C1062">
      <w:pPr>
        <w:spacing w:line="360" w:lineRule="auto"/>
        <w:jc w:val="both"/>
        <w:rPr>
          <w:rFonts w:ascii="Times New Roman" w:hAnsi="Times New Roman"/>
        </w:rPr>
      </w:pPr>
    </w:p>
    <w:p w:rsidR="009F0ED7" w:rsidRDefault="00AE7B23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997C52">
        <w:rPr>
          <w:rFonts w:ascii="Times New Roman" w:hAnsi="Times New Roman"/>
          <w:b/>
        </w:rPr>
        <w:t>DA CAMPANHA ELEITORAL</w:t>
      </w:r>
    </w:p>
    <w:p w:rsidR="00AE7B23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lastRenderedPageBreak/>
        <w:t xml:space="preserve">Art. </w:t>
      </w:r>
      <w:r w:rsidRPr="008C1062">
        <w:rPr>
          <w:rFonts w:ascii="Times New Roman" w:hAnsi="Times New Roman"/>
          <w:spacing w:val="-4"/>
        </w:rPr>
        <w:t xml:space="preserve">11 </w:t>
      </w:r>
      <w:r w:rsidRPr="008C1062">
        <w:rPr>
          <w:rFonts w:ascii="Times New Roman" w:hAnsi="Times New Roman"/>
        </w:rPr>
        <w:t xml:space="preserve">- A prática de propaganda eleitoral estará limitada exclusivamente ao prazo </w:t>
      </w:r>
      <w:r w:rsidR="009F0ED7">
        <w:rPr>
          <w:rFonts w:ascii="Times New Roman" w:hAnsi="Times New Roman"/>
        </w:rPr>
        <w:t>15 de dezembro de 2017</w:t>
      </w:r>
      <w:r w:rsidRPr="008C1062">
        <w:rPr>
          <w:rFonts w:ascii="Times New Roman" w:hAnsi="Times New Roman"/>
        </w:rPr>
        <w:t xml:space="preserve"> a </w:t>
      </w:r>
      <w:r w:rsidR="009F0ED7">
        <w:rPr>
          <w:rFonts w:ascii="Times New Roman" w:hAnsi="Times New Roman"/>
        </w:rPr>
        <w:t>07 de janeiro de 2018,</w:t>
      </w:r>
      <w:r w:rsidRPr="008C1062">
        <w:rPr>
          <w:rFonts w:ascii="Times New Roman" w:hAnsi="Times New Roman"/>
        </w:rPr>
        <w:t xml:space="preserve"> através dosmeios de comunicação viáveis com a condição de não atrapalharem em nenhum sentido as atividades do </w:t>
      </w:r>
      <w:r w:rsidRPr="008C1062">
        <w:rPr>
          <w:rFonts w:ascii="Times New Roman" w:hAnsi="Times New Roman"/>
          <w:i/>
        </w:rPr>
        <w:t>Campus</w:t>
      </w:r>
      <w:r w:rsidRPr="008C1062">
        <w:rPr>
          <w:rFonts w:ascii="Times New Roman" w:hAnsi="Times New Roman"/>
        </w:rPr>
        <w:t xml:space="preserve">. Os locais </w:t>
      </w:r>
      <w:r w:rsidR="00997C52">
        <w:rPr>
          <w:rFonts w:ascii="Times New Roman" w:hAnsi="Times New Roman"/>
        </w:rPr>
        <w:t>p</w:t>
      </w:r>
      <w:r w:rsidRPr="008C1062">
        <w:rPr>
          <w:rFonts w:ascii="Times New Roman" w:hAnsi="Times New Roman"/>
        </w:rPr>
        <w:t>ara fixação de cartazes durante o processo serão os murais dispostos em várias localidades no</w:t>
      </w:r>
      <w:r w:rsidRPr="008C1062">
        <w:rPr>
          <w:rFonts w:ascii="Times New Roman" w:hAnsi="Times New Roman"/>
          <w:i/>
        </w:rPr>
        <w:t>Campus</w:t>
      </w:r>
      <w:r w:rsidRPr="008C1062">
        <w:rPr>
          <w:rFonts w:ascii="Times New Roman" w:hAnsi="Times New Roman"/>
        </w:rPr>
        <w:t>.</w:t>
      </w:r>
    </w:p>
    <w:p w:rsidR="009F0ED7" w:rsidRPr="008C1062" w:rsidRDefault="009F0ED7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12 - A distribuição de material impresso de propaganda de candidato, somente será permitida até 24 (vinte e quatro) horas antes da votação.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13 - O candidato que não cumprir as normas deste regulamento sofrerá as seguintes sanções:</w:t>
      </w:r>
    </w:p>
    <w:p w:rsidR="00AE7B23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I. </w:t>
      </w:r>
      <w:r w:rsidR="00AE7B23" w:rsidRPr="008C1062">
        <w:rPr>
          <w:rFonts w:ascii="Times New Roman" w:hAnsi="Times New Roman"/>
        </w:rPr>
        <w:t>Advertência escrita;</w:t>
      </w:r>
    </w:p>
    <w:p w:rsidR="00AE7B23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II. </w:t>
      </w:r>
      <w:r w:rsidR="00AE7B23" w:rsidRPr="008C1062">
        <w:rPr>
          <w:rFonts w:ascii="Times New Roman" w:hAnsi="Times New Roman"/>
        </w:rPr>
        <w:t>Cassação da candidatura.</w:t>
      </w: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Pr="00997C52" w:rsidRDefault="00AE7B23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997C52">
        <w:rPr>
          <w:rFonts w:ascii="Times New Roman" w:hAnsi="Times New Roman"/>
          <w:b/>
        </w:rPr>
        <w:t>DO VOTO</w:t>
      </w: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Art.14 - O sufrágio é facultativo, direto, secreto e </w:t>
      </w:r>
      <w:proofErr w:type="spellStart"/>
      <w:r w:rsidRPr="008C1062">
        <w:rPr>
          <w:rFonts w:ascii="Times New Roman" w:hAnsi="Times New Roman"/>
        </w:rPr>
        <w:t>uninominal</w:t>
      </w:r>
      <w:proofErr w:type="spellEnd"/>
      <w:r w:rsidRPr="008C1062">
        <w:rPr>
          <w:rFonts w:ascii="Times New Roman" w:hAnsi="Times New Roman"/>
        </w:rPr>
        <w:t>.</w:t>
      </w:r>
    </w:p>
    <w:p w:rsidR="00997C5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Parágrafo único: O voto não poderá ser efetuado por correspondência ou por procuração.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Art.15 - Para assegurar o sigilo do voto, serão utilizadas cédulas oficiais confeccionadas e rubricadas </w:t>
      </w:r>
      <w:r w:rsidR="00763767">
        <w:rPr>
          <w:rFonts w:ascii="Times New Roman" w:hAnsi="Times New Roman"/>
        </w:rPr>
        <w:t xml:space="preserve">pelo Presidente da mesa receptora e pelo Mesário. 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AE7B23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16 - Cada eleitor votará conforme sua respectiva categoria:</w:t>
      </w:r>
    </w:p>
    <w:p w:rsidR="00AE7B23" w:rsidRDefault="0076376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 - </w:t>
      </w:r>
      <w:r w:rsidR="00AE7B23" w:rsidRPr="008C1062">
        <w:rPr>
          <w:rFonts w:ascii="Times New Roman" w:hAnsi="Times New Roman"/>
        </w:rPr>
        <w:t>Discente vota em discente;</w:t>
      </w:r>
    </w:p>
    <w:p w:rsidR="00763767" w:rsidRPr="008C1062" w:rsidRDefault="0076376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 - Docente vota em docente;</w:t>
      </w:r>
    </w:p>
    <w:p w:rsidR="00763767" w:rsidRDefault="0076376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III - </w:t>
      </w:r>
      <w:r w:rsidR="00AE7B23" w:rsidRPr="008C1062">
        <w:rPr>
          <w:rFonts w:ascii="Times New Roman" w:hAnsi="Times New Roman"/>
        </w:rPr>
        <w:t xml:space="preserve">Técnico-Administrativo </w:t>
      </w:r>
      <w:r>
        <w:rPr>
          <w:rFonts w:ascii="Times New Roman" w:hAnsi="Times New Roman"/>
        </w:rPr>
        <w:t>vota em técnico-administrativo;</w:t>
      </w:r>
    </w:p>
    <w:p w:rsidR="00AE7B23" w:rsidRPr="008C1062" w:rsidRDefault="0076376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IV - </w:t>
      </w:r>
      <w:r w:rsidR="00AE7B23" w:rsidRPr="008C1062">
        <w:rPr>
          <w:rFonts w:ascii="Times New Roman" w:hAnsi="Times New Roman"/>
        </w:rPr>
        <w:t>Egresso vota em egresso;</w:t>
      </w:r>
    </w:p>
    <w:p w:rsidR="00AE7B23" w:rsidRPr="008C1062" w:rsidRDefault="00763767" w:rsidP="008C10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- </w:t>
      </w:r>
      <w:r w:rsidR="00AE7B23" w:rsidRPr="008C1062">
        <w:rPr>
          <w:rFonts w:ascii="Times New Roman" w:hAnsi="Times New Roman"/>
        </w:rPr>
        <w:t>Pais/respons</w:t>
      </w:r>
      <w:r w:rsidR="006D4826" w:rsidRPr="008C1062">
        <w:rPr>
          <w:rFonts w:ascii="Times New Roman" w:hAnsi="Times New Roman"/>
        </w:rPr>
        <w:t>áveis vota em pais/responsáveis</w:t>
      </w:r>
    </w:p>
    <w:p w:rsidR="006D4826" w:rsidRPr="008C1062" w:rsidRDefault="006D4826" w:rsidP="008C1062">
      <w:pPr>
        <w:spacing w:line="360" w:lineRule="auto"/>
        <w:jc w:val="both"/>
        <w:rPr>
          <w:rFonts w:ascii="Times New Roman" w:hAnsi="Times New Roman"/>
        </w:rPr>
      </w:pPr>
    </w:p>
    <w:p w:rsidR="006D4826" w:rsidRPr="008C1062" w:rsidRDefault="00AE7B23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Parágrafo único - Caso o eleitor pertença a mais de uma categoria, deverá votar apenas 01 (uma) vez, conforme a seguir: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 - </w:t>
      </w:r>
      <w:r w:rsidRPr="00763767">
        <w:rPr>
          <w:rFonts w:ascii="Times New Roman" w:hAnsi="Times New Roman"/>
        </w:rPr>
        <w:t>Estudante/Técnico-Administrativo vota como Técnico-Administrativo;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 - </w:t>
      </w:r>
      <w:r w:rsidRPr="00763767">
        <w:rPr>
          <w:rFonts w:ascii="Times New Roman" w:hAnsi="Times New Roman"/>
        </w:rPr>
        <w:t>Egresso/Técnico Administrativo vota como Técnico Administrativo;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III - </w:t>
      </w:r>
      <w:r w:rsidRPr="00763767">
        <w:rPr>
          <w:rFonts w:ascii="Times New Roman" w:hAnsi="Times New Roman"/>
        </w:rPr>
        <w:t>Egresso/Docente vota como Docente;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IV - </w:t>
      </w:r>
      <w:r w:rsidRPr="00763767">
        <w:rPr>
          <w:rFonts w:ascii="Times New Roman" w:hAnsi="Times New Roman"/>
        </w:rPr>
        <w:t>Egresso/Estudante vota como Estudante;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- </w:t>
      </w:r>
      <w:r w:rsidRPr="00763767">
        <w:rPr>
          <w:rFonts w:ascii="Times New Roman" w:hAnsi="Times New Roman"/>
        </w:rPr>
        <w:t>Técnico-Administrativo/Docente vota como Docente;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 - </w:t>
      </w:r>
      <w:r w:rsidRPr="00763767">
        <w:rPr>
          <w:rFonts w:ascii="Times New Roman" w:hAnsi="Times New Roman"/>
        </w:rPr>
        <w:t>Docente/Diretor vota como Docente.</w:t>
      </w:r>
    </w:p>
    <w:p w:rsidR="0014144B" w:rsidRDefault="00763767" w:rsidP="0076376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VII - </w:t>
      </w:r>
      <w:r w:rsidRPr="00763767">
        <w:rPr>
          <w:rFonts w:ascii="Times New Roman" w:hAnsi="Times New Roman"/>
        </w:rPr>
        <w:t xml:space="preserve">Pais ou outros responsáveis/Estudante </w:t>
      </w:r>
      <w:proofErr w:type="gramStart"/>
      <w:r w:rsidRPr="00763767">
        <w:rPr>
          <w:rFonts w:ascii="Times New Roman" w:hAnsi="Times New Roman"/>
        </w:rPr>
        <w:t>vota</w:t>
      </w:r>
      <w:proofErr w:type="gramEnd"/>
      <w:r w:rsidRPr="00763767">
        <w:rPr>
          <w:rFonts w:ascii="Times New Roman" w:hAnsi="Times New Roman"/>
        </w:rPr>
        <w:t xml:space="preserve"> como Estudante.</w:t>
      </w:r>
    </w:p>
    <w:p w:rsidR="00763767" w:rsidRPr="00763767" w:rsidRDefault="00763767" w:rsidP="00763767">
      <w:pPr>
        <w:spacing w:line="360" w:lineRule="auto"/>
        <w:jc w:val="both"/>
        <w:rPr>
          <w:rFonts w:ascii="Times New Roman" w:hAnsi="Times New Roman"/>
        </w:rPr>
      </w:pPr>
    </w:p>
    <w:p w:rsidR="008C1062" w:rsidRPr="00763767" w:rsidRDefault="008C1062" w:rsidP="008C1062">
      <w:pPr>
        <w:spacing w:line="360" w:lineRule="auto"/>
        <w:jc w:val="both"/>
        <w:rPr>
          <w:rFonts w:ascii="Times New Roman" w:hAnsi="Times New Roman"/>
          <w:b/>
        </w:rPr>
      </w:pPr>
      <w:r w:rsidRPr="00763767">
        <w:rPr>
          <w:rFonts w:ascii="Times New Roman" w:hAnsi="Times New Roman"/>
          <w:b/>
        </w:rPr>
        <w:t>DAS MESAS RECEPTORAS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Art.17 - Para o dia da eleição, será constituída uma Mesa Receptora, que será formada por um ou mais membros da Comissão Eleitoral Local ou por Servidor Convidado por esta Comissão de acordo com a necessidade. A Mesa Receptora deve ser disposta em local de fácil acesso e com boa visibilidade para os eleitores e, ao lado, disponibilizada cabine de votação suficientemente ampla e indevassável, onde o eleitor deverá assinalar na cédula o candidato de sua preferência, em seguida, dobrá-la e depositá-la na urna.</w:t>
      </w:r>
    </w:p>
    <w:p w:rsidR="00763767" w:rsidRDefault="00763767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Parágrafo único - A lista com os nomes dos candidatos será fixada no local de votação. 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18 - Na Mesa Receptora haverá pelo menos um representante da Comissão Eleitoral.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Parágrafo único - Os componentes da Mesa serão dispensados de suas atividades normais na Instituição no dia e hora que forem designados, sendo-lhes atribuídas faltas em caso de ausência ou abandono da atividade.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 xml:space="preserve">Art.19 - Em caso de ausência ou impedimento do Representante da Mesa Receptora, assumirá </w:t>
      </w:r>
      <w:proofErr w:type="gramStart"/>
      <w:r w:rsidRPr="008C1062">
        <w:rPr>
          <w:rFonts w:ascii="Times New Roman" w:hAnsi="Times New Roman"/>
        </w:rPr>
        <w:t>um outro</w:t>
      </w:r>
      <w:proofErr w:type="gramEnd"/>
      <w:r w:rsidRPr="008C1062">
        <w:rPr>
          <w:rFonts w:ascii="Times New Roman" w:hAnsi="Times New Roman"/>
        </w:rPr>
        <w:t xml:space="preserve"> componente da Comissão Eleitoral ou Servidor convocado para este fim.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20 - Ao Presidente da Mesa Receptora incumbe: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I.</w:t>
      </w:r>
      <w:r w:rsidRPr="008C1062">
        <w:rPr>
          <w:rFonts w:ascii="Times New Roman" w:hAnsi="Times New Roman"/>
        </w:rPr>
        <w:tab/>
        <w:t>Identificar os fiscais credenciados;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II.</w:t>
      </w:r>
      <w:r w:rsidRPr="008C1062">
        <w:rPr>
          <w:rFonts w:ascii="Times New Roman" w:hAnsi="Times New Roman"/>
        </w:rPr>
        <w:tab/>
        <w:t>Convocar, na falta de algum membro da Mesa Receptora, um eleitor para substituí-lo;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III.</w:t>
      </w:r>
      <w:r w:rsidRPr="008C1062">
        <w:rPr>
          <w:rFonts w:ascii="Times New Roman" w:hAnsi="Times New Roman"/>
        </w:rPr>
        <w:tab/>
        <w:t>Rubricar as cédulas oficiais;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IV.</w:t>
      </w:r>
      <w:r w:rsidRPr="008C1062">
        <w:rPr>
          <w:rFonts w:ascii="Times New Roman" w:hAnsi="Times New Roman"/>
        </w:rPr>
        <w:tab/>
        <w:t xml:space="preserve">Resolver os problemas e </w:t>
      </w:r>
      <w:proofErr w:type="gramStart"/>
      <w:r w:rsidRPr="008C1062">
        <w:rPr>
          <w:rFonts w:ascii="Times New Roman" w:hAnsi="Times New Roman"/>
        </w:rPr>
        <w:t>dirimir dúvidas</w:t>
      </w:r>
      <w:proofErr w:type="gramEnd"/>
      <w:r w:rsidRPr="008C1062">
        <w:rPr>
          <w:rFonts w:ascii="Times New Roman" w:hAnsi="Times New Roman"/>
        </w:rPr>
        <w:t xml:space="preserve"> que ocorrerem;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V.</w:t>
      </w:r>
      <w:r w:rsidRPr="008C1062">
        <w:rPr>
          <w:rFonts w:ascii="Times New Roman" w:hAnsi="Times New Roman"/>
        </w:rPr>
        <w:tab/>
        <w:t>Manter a ordem;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lastRenderedPageBreak/>
        <w:t>VI.</w:t>
      </w:r>
      <w:r w:rsidRPr="008C1062">
        <w:rPr>
          <w:rFonts w:ascii="Times New Roman" w:hAnsi="Times New Roman"/>
        </w:rPr>
        <w:tab/>
        <w:t>Comunicar à Comissão Eleitoral Local a ocorrência de irregularidade cuja solução depender dela;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VII.</w:t>
      </w:r>
      <w:r w:rsidRPr="008C1062">
        <w:rPr>
          <w:rFonts w:ascii="Times New Roman" w:hAnsi="Times New Roman"/>
        </w:rPr>
        <w:tab/>
        <w:t>Anotar, ao final da votação, o não comparecimento do eleitor;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VIII.</w:t>
      </w:r>
      <w:r w:rsidRPr="008C1062">
        <w:rPr>
          <w:rFonts w:ascii="Times New Roman" w:hAnsi="Times New Roman"/>
        </w:rPr>
        <w:tab/>
        <w:t>Assinar, com os demais componentes da Mesa Receptora, a ata de votação;</w:t>
      </w:r>
    </w:p>
    <w:p w:rsid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IX.</w:t>
      </w:r>
      <w:r w:rsidRPr="008C1062">
        <w:rPr>
          <w:rFonts w:ascii="Times New Roman" w:hAnsi="Times New Roman"/>
        </w:rPr>
        <w:tab/>
        <w:t>Proceder à apuração dos votos com os demais membros da Mesa Receptora sob a supervisão da Comissão Eleitoral Local.</w:t>
      </w:r>
    </w:p>
    <w:p w:rsidR="00997C52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Art. 21 - Ao Mesário incumbe:</w:t>
      </w:r>
    </w:p>
    <w:p w:rsidR="008C1062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I.</w:t>
      </w:r>
      <w:r w:rsidRPr="008C1062">
        <w:rPr>
          <w:rFonts w:ascii="Times New Roman" w:hAnsi="Times New Roman"/>
        </w:rPr>
        <w:tab/>
        <w:t>Identificar o eleitor e colher sua assinatura na lista de votação;</w:t>
      </w:r>
    </w:p>
    <w:p w:rsidR="0014144B" w:rsidRPr="008C1062" w:rsidRDefault="008C1062" w:rsidP="008C1062">
      <w:pPr>
        <w:spacing w:line="360" w:lineRule="auto"/>
        <w:jc w:val="both"/>
        <w:rPr>
          <w:rFonts w:ascii="Times New Roman" w:hAnsi="Times New Roman"/>
        </w:rPr>
      </w:pPr>
      <w:r w:rsidRPr="008C1062">
        <w:rPr>
          <w:rFonts w:ascii="Times New Roman" w:hAnsi="Times New Roman"/>
        </w:rPr>
        <w:t>II.</w:t>
      </w:r>
      <w:r w:rsidRPr="008C1062">
        <w:rPr>
          <w:rFonts w:ascii="Times New Roman" w:hAnsi="Times New Roman"/>
        </w:rPr>
        <w:tab/>
        <w:t>Auxiliar o Presidente e executar as tarefas que este lhe determinar.</w:t>
      </w:r>
    </w:p>
    <w:p w:rsidR="006B79AD" w:rsidRDefault="006B79AD" w:rsidP="008C1062">
      <w:pPr>
        <w:spacing w:line="360" w:lineRule="auto"/>
        <w:jc w:val="both"/>
        <w:rPr>
          <w:rFonts w:ascii="Times New Roman" w:hAnsi="Times New Roman"/>
        </w:rPr>
      </w:pP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Art. 22 - Ao Secretário incumbe: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I.</w:t>
      </w:r>
      <w:r w:rsidRPr="00997C52">
        <w:rPr>
          <w:rFonts w:ascii="Times New Roman" w:hAnsi="Times New Roman"/>
        </w:rPr>
        <w:tab/>
        <w:t>Lavrar a ata da eleição;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II.</w:t>
      </w:r>
      <w:r w:rsidRPr="00997C52">
        <w:rPr>
          <w:rFonts w:ascii="Times New Roman" w:hAnsi="Times New Roman"/>
        </w:rPr>
        <w:tab/>
        <w:t>Auxiliar o Presidente e o Mesário para a manutenção da boa ordem dos trabalhos.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  <w:b/>
        </w:rPr>
      </w:pPr>
      <w:r w:rsidRPr="00997C52">
        <w:rPr>
          <w:rFonts w:ascii="Times New Roman" w:hAnsi="Times New Roman"/>
          <w:b/>
        </w:rPr>
        <w:t>DA FISCALIZAÇÃO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Art.23 - Cada candidato poderá manter um fiscal credenciado junto à Mesa Receptora, sob sua responsabilidade. 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Parágrafo único - O credenciamento do fiscal indicado pelo candidato será realizado pela comissão eleitoral.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  <w:b/>
        </w:rPr>
      </w:pPr>
      <w:r w:rsidRPr="00997C52">
        <w:rPr>
          <w:rFonts w:ascii="Times New Roman" w:hAnsi="Times New Roman"/>
          <w:b/>
        </w:rPr>
        <w:t>DO MATERIAL PARA A VOTAÇÃO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 24 - A Comissão Eleitoral providenciará o seguinte material: 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I. Re</w:t>
      </w:r>
      <w:r w:rsidRPr="00997C52">
        <w:rPr>
          <w:rFonts w:ascii="Times New Roman" w:hAnsi="Times New Roman"/>
        </w:rPr>
        <w:t>lação de eleitores habilitados;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II. U</w:t>
      </w:r>
      <w:r w:rsidRPr="00997C52">
        <w:rPr>
          <w:rFonts w:ascii="Times New Roman" w:hAnsi="Times New Roman"/>
        </w:rPr>
        <w:t xml:space="preserve">rna vazia, vedada por um integrante da comissão; 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III. C</w:t>
      </w:r>
      <w:r w:rsidRPr="00997C52">
        <w:rPr>
          <w:rFonts w:ascii="Times New Roman" w:hAnsi="Times New Roman"/>
        </w:rPr>
        <w:t>édulas oficiais;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IV. O</w:t>
      </w:r>
      <w:r w:rsidRPr="00997C52">
        <w:rPr>
          <w:rFonts w:ascii="Times New Roman" w:hAnsi="Times New Roman"/>
        </w:rPr>
        <w:t>utros materiais que forem necessários para o regular funcionamento da mesa.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§ 1º: As cédulas oficiais serão confeccionadas e distribuídas em cor diferente para cada categoria.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763767" w:rsidRDefault="00997C52" w:rsidP="00763767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lastRenderedPageBreak/>
        <w:t>§ 2º: A impressão será na cor preta, com tipos uniformes de letra, constando no anverso, os nomes dos candidatos em ordem alfabética e, no verso, local para rubrica do Presidente</w:t>
      </w:r>
      <w:r w:rsidR="00763767">
        <w:rPr>
          <w:rFonts w:ascii="Times New Roman" w:hAnsi="Times New Roman"/>
        </w:rPr>
        <w:t xml:space="preserve"> da mesa receptora</w:t>
      </w:r>
      <w:r w:rsidRPr="00997C52">
        <w:rPr>
          <w:rFonts w:ascii="Times New Roman" w:hAnsi="Times New Roman"/>
        </w:rPr>
        <w:t xml:space="preserve"> e </w:t>
      </w:r>
      <w:r w:rsidR="00763767">
        <w:rPr>
          <w:rFonts w:ascii="Times New Roman" w:hAnsi="Times New Roman"/>
        </w:rPr>
        <w:t xml:space="preserve">do mesário. </w:t>
      </w:r>
    </w:p>
    <w:p w:rsidR="00997C52" w:rsidRDefault="00997C52" w:rsidP="00997C52">
      <w:pPr>
        <w:pStyle w:val="Ttulo1"/>
        <w:ind w:left="0"/>
        <w:rPr>
          <w:lang w:val="pt-BR"/>
        </w:rPr>
      </w:pPr>
    </w:p>
    <w:p w:rsidR="00997C52" w:rsidRPr="00763767" w:rsidRDefault="00997C52" w:rsidP="00763767">
      <w:pPr>
        <w:spacing w:line="360" w:lineRule="auto"/>
        <w:jc w:val="both"/>
        <w:rPr>
          <w:rFonts w:ascii="Times New Roman" w:hAnsi="Times New Roman"/>
          <w:b/>
        </w:rPr>
      </w:pPr>
      <w:r w:rsidRPr="00763767">
        <w:rPr>
          <w:rFonts w:ascii="Times New Roman" w:hAnsi="Times New Roman"/>
          <w:b/>
        </w:rPr>
        <w:t>DA VOTAÇÃO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 25 - A votação ocorrerá das </w:t>
      </w:r>
      <w:r w:rsidR="00763767">
        <w:rPr>
          <w:rFonts w:ascii="Times New Roman" w:hAnsi="Times New Roman"/>
        </w:rPr>
        <w:t>12</w:t>
      </w:r>
      <w:r w:rsidRPr="00997C52">
        <w:rPr>
          <w:rFonts w:ascii="Times New Roman" w:hAnsi="Times New Roman"/>
        </w:rPr>
        <w:t xml:space="preserve">h às </w:t>
      </w:r>
      <w:r w:rsidR="00763767">
        <w:rPr>
          <w:rFonts w:ascii="Times New Roman" w:hAnsi="Times New Roman"/>
        </w:rPr>
        <w:t>20</w:t>
      </w:r>
      <w:r w:rsidRPr="00997C52">
        <w:rPr>
          <w:rFonts w:ascii="Times New Roman" w:hAnsi="Times New Roman"/>
        </w:rPr>
        <w:t xml:space="preserve">h do dia </w:t>
      </w:r>
      <w:r w:rsidR="00763767">
        <w:rPr>
          <w:rFonts w:ascii="Times New Roman" w:hAnsi="Times New Roman"/>
        </w:rPr>
        <w:t>08 de janeiro de 2018,</w:t>
      </w:r>
      <w:r w:rsidRPr="00997C52">
        <w:rPr>
          <w:rFonts w:ascii="Times New Roman" w:hAnsi="Times New Roman"/>
        </w:rPr>
        <w:t xml:space="preserve"> conforme Cronograma do Processo Eleitoral que é parte deste Edital.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Art.26 - Cada eleitor deverá assinalar um “X” ao lado do nome do candidato de sua preferência na cédula de votação, sendo considerados “nulos” os votos em 02 (dois) ou mais candidatos e “brancos” as cédulas sem preenchimento.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Pr="008C106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 27 - Os eleitores com deficiência visual poderão utilizar qualquer dispositivo ou meio, </w:t>
      </w:r>
      <w:r w:rsidR="00763767">
        <w:rPr>
          <w:rFonts w:ascii="Times New Roman" w:hAnsi="Times New Roman"/>
        </w:rPr>
        <w:t>desde que autorizado pela Mesa</w:t>
      </w:r>
      <w:r w:rsidRPr="00997C52">
        <w:rPr>
          <w:rFonts w:ascii="Times New Roman" w:hAnsi="Times New Roman"/>
        </w:rPr>
        <w:t>para o exercício do seu direito de voto.</w:t>
      </w:r>
    </w:p>
    <w:p w:rsidR="006B79AD" w:rsidRPr="008C1062" w:rsidRDefault="006B79AD" w:rsidP="008C1062">
      <w:pPr>
        <w:spacing w:line="360" w:lineRule="auto"/>
        <w:jc w:val="both"/>
        <w:rPr>
          <w:rFonts w:ascii="Times New Roman" w:hAnsi="Times New Roman"/>
        </w:rPr>
      </w:pPr>
    </w:p>
    <w:p w:rsidR="006B79AD" w:rsidRPr="008C1062" w:rsidRDefault="00997C52" w:rsidP="008C106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Art. 28 - Encerrada a votação, caberá ao Representante da Mesa: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I - vedar a urna, rubricando-a na presença dos fiscais dos candidatos; 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II - lavrar a ata da eleição, fazendo constar: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proofErr w:type="gramStart"/>
      <w:r w:rsidRPr="00997C52">
        <w:rPr>
          <w:rFonts w:ascii="Times New Roman" w:hAnsi="Times New Roman"/>
        </w:rPr>
        <w:t>a</w:t>
      </w:r>
      <w:proofErr w:type="gramEnd"/>
      <w:r w:rsidRPr="00997C52">
        <w:rPr>
          <w:rFonts w:ascii="Times New Roman" w:hAnsi="Times New Roman"/>
        </w:rPr>
        <w:t>)</w:t>
      </w:r>
      <w:r w:rsidRPr="00997C52">
        <w:rPr>
          <w:rFonts w:ascii="Times New Roman" w:hAnsi="Times New Roman"/>
        </w:rPr>
        <w:tab/>
        <w:t>o nome representantes da Mesa Receptora;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proofErr w:type="gramStart"/>
      <w:r w:rsidRPr="00997C52">
        <w:rPr>
          <w:rFonts w:ascii="Times New Roman" w:hAnsi="Times New Roman"/>
        </w:rPr>
        <w:t>b)</w:t>
      </w:r>
      <w:proofErr w:type="gramEnd"/>
      <w:r w:rsidRPr="00997C52">
        <w:rPr>
          <w:rFonts w:ascii="Times New Roman" w:hAnsi="Times New Roman"/>
        </w:rPr>
        <w:tab/>
        <w:t>o número de eleitores que compareceram e votaram;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proofErr w:type="gramStart"/>
      <w:r w:rsidRPr="00997C52">
        <w:rPr>
          <w:rFonts w:ascii="Times New Roman" w:hAnsi="Times New Roman"/>
        </w:rPr>
        <w:t>c)</w:t>
      </w:r>
      <w:proofErr w:type="gramEnd"/>
      <w:r w:rsidRPr="00997C52">
        <w:rPr>
          <w:rFonts w:ascii="Times New Roman" w:hAnsi="Times New Roman"/>
        </w:rPr>
        <w:tab/>
        <w:t>o número de eleitores ausentes;</w:t>
      </w:r>
    </w:p>
    <w:p w:rsidR="000557C5" w:rsidRDefault="00997C52" w:rsidP="00997C52">
      <w:pPr>
        <w:spacing w:line="360" w:lineRule="auto"/>
        <w:jc w:val="both"/>
        <w:rPr>
          <w:rFonts w:ascii="Times New Roman" w:hAnsi="Times New Roman"/>
        </w:rPr>
      </w:pPr>
      <w:proofErr w:type="gramStart"/>
      <w:r w:rsidRPr="00997C52">
        <w:rPr>
          <w:rFonts w:ascii="Times New Roman" w:hAnsi="Times New Roman"/>
        </w:rPr>
        <w:t>d)</w:t>
      </w:r>
      <w:proofErr w:type="gramEnd"/>
      <w:r w:rsidRPr="00997C52">
        <w:rPr>
          <w:rFonts w:ascii="Times New Roman" w:hAnsi="Times New Roman"/>
        </w:rPr>
        <w:tab/>
        <w:t>outras ocorrências significativas.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III - guardar a urna e os documentos do ato eleitoral em local designado pela Comissão Eleitoral Local;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Art. 29 - No caso de suspensão da votação por motivo de força maior, o</w:t>
      </w:r>
      <w:r>
        <w:rPr>
          <w:rFonts w:ascii="Times New Roman" w:hAnsi="Times New Roman"/>
        </w:rPr>
        <w:t xml:space="preserve"> representante da Mesa deverá: 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 - vedar a urna, caso esta já tenha sido aberta;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 </w:t>
      </w:r>
      <w:r w:rsidRPr="00997C52">
        <w:rPr>
          <w:rFonts w:ascii="Times New Roman" w:hAnsi="Times New Roman"/>
        </w:rPr>
        <w:t>- assegurar que os motivos da suspensão sejam lavrados na ata, que será imediatamente fixada em local visível para conhecimento da comunidade, com os motivos da suspensão;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III </w:t>
      </w:r>
      <w:r w:rsidRPr="00997C52">
        <w:rPr>
          <w:rFonts w:ascii="Times New Roman" w:hAnsi="Times New Roman"/>
        </w:rPr>
        <w:t>- recolher o material remanescente e guardar em local designado pela Comissão Eleitoral Local.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  <w:b/>
        </w:rPr>
      </w:pP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  <w:b/>
        </w:rPr>
      </w:pPr>
      <w:r w:rsidRPr="00997C52">
        <w:rPr>
          <w:rFonts w:ascii="Times New Roman" w:hAnsi="Times New Roman"/>
          <w:b/>
        </w:rPr>
        <w:lastRenderedPageBreak/>
        <w:t>DA APURAÇÃO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Art. 30 - Encerrada a votação a Mesa Receptora transformar-se-á imediatamente em Mesa Apuradora, sob supervisão da Comissão Eleitoral Local, com a presença dos fiscais.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 31 - As cédulas oficiais, </w:t>
      </w:r>
      <w:proofErr w:type="gramStart"/>
      <w:r w:rsidRPr="00997C52">
        <w:rPr>
          <w:rFonts w:ascii="Times New Roman" w:hAnsi="Times New Roman"/>
        </w:rPr>
        <w:t>a</w:t>
      </w:r>
      <w:proofErr w:type="gramEnd"/>
      <w:r w:rsidRPr="00997C52">
        <w:rPr>
          <w:rFonts w:ascii="Times New Roman" w:hAnsi="Times New Roman"/>
        </w:rPr>
        <w:t xml:space="preserve"> medida que forem sendo abertas, serão exibidas, examinadas e lidas em voz alta por um dos componentes da Mesa Apuradora.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Parágrafo único: Os votos em branco e os passíveis de anulação deverão receber, respectivamente, a anotação “em branco” ou “anulado".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</w:p>
    <w:p w:rsidR="00BF3BC5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 xml:space="preserve">Art. 32 - Serão considerados nulos os votos assinalados em cédulas que: 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 - não corresponderem às oficiais;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II </w:t>
      </w:r>
      <w:r w:rsidRPr="00997C52">
        <w:rPr>
          <w:rFonts w:ascii="Times New Roman" w:hAnsi="Times New Roman"/>
        </w:rPr>
        <w:t>- não estiverem devidamente autenticadas;</w:t>
      </w:r>
    </w:p>
    <w:p w:rsidR="00997C52" w:rsidRP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III- que contiverem expressões, frases ou sinais alheios a votação;</w:t>
      </w:r>
    </w:p>
    <w:p w:rsidR="00997C52" w:rsidRDefault="00997C52" w:rsidP="00997C52">
      <w:pPr>
        <w:spacing w:line="360" w:lineRule="auto"/>
        <w:jc w:val="both"/>
        <w:rPr>
          <w:rFonts w:ascii="Times New Roman" w:hAnsi="Times New Roman"/>
        </w:rPr>
      </w:pPr>
      <w:r w:rsidRPr="00997C52">
        <w:rPr>
          <w:rFonts w:ascii="Times New Roman" w:hAnsi="Times New Roman"/>
        </w:rPr>
        <w:t>IV- que houver a indicação de 02 (dois) ou mais nomes de candidatos.</w:t>
      </w:r>
    </w:p>
    <w:p w:rsidR="00BF3BC5" w:rsidRDefault="00BF3BC5" w:rsidP="00997C52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997C52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33 - Encerrada a apuração a Mesa Apuradora deverá devolver os votos apurados à respectiva urna, lacrá-la uma e guardar em local designado pela Comissão Eleitoral Local.</w:t>
      </w:r>
    </w:p>
    <w:p w:rsidR="00BF3BC5" w:rsidRDefault="00BF3BC5" w:rsidP="00997C52">
      <w:pPr>
        <w:spacing w:line="360" w:lineRule="auto"/>
        <w:jc w:val="both"/>
        <w:rPr>
          <w:rFonts w:ascii="Times New Roman" w:hAnsi="Times New Roman"/>
        </w:rPr>
      </w:pP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  <w:b/>
        </w:rPr>
      </w:pPr>
      <w:r w:rsidRPr="00BF3BC5">
        <w:rPr>
          <w:rFonts w:ascii="Times New Roman" w:hAnsi="Times New Roman"/>
          <w:b/>
        </w:rPr>
        <w:t>DOS RESULTADOS</w:t>
      </w: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34 - Concluída a contagem dos votos, a Comissão Eleitoral fará a classificação dos candidatos em ordem decrescente de votação.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35 - Na hipótese de empate numérico nos quantitativos de votos serão observados os seguintes critérios: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I. </w:t>
      </w:r>
      <w:r w:rsidRPr="00BF3BC5">
        <w:rPr>
          <w:rFonts w:ascii="Times New Roman" w:hAnsi="Times New Roman"/>
        </w:rPr>
        <w:t>Para os servidores (Docentes e Técnico-Administrativos), maior tempo de serviço. Persistindo o empate, o candidato com maior idade;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II.Para os Estudantes e Egressos, o candidato de maior idade;</w:t>
      </w: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 xml:space="preserve"> </w:t>
      </w:r>
      <w:proofErr w:type="gramStart"/>
      <w:r w:rsidRPr="00BF3BC5">
        <w:rPr>
          <w:rFonts w:ascii="Times New Roman" w:hAnsi="Times New Roman"/>
        </w:rPr>
        <w:t>III.</w:t>
      </w:r>
      <w:proofErr w:type="gramEnd"/>
      <w:r w:rsidRPr="00BF3BC5">
        <w:rPr>
          <w:rFonts w:ascii="Times New Roman" w:hAnsi="Times New Roman"/>
        </w:rPr>
        <w:t xml:space="preserve">Para Pai ou Responsável Legal, o candidato cujo filho for matriculado a mais tempo no </w:t>
      </w:r>
      <w:r>
        <w:rPr>
          <w:rFonts w:ascii="Times New Roman" w:hAnsi="Times New Roman"/>
          <w:i/>
        </w:rPr>
        <w:t>Campus</w:t>
      </w:r>
      <w:r w:rsidRPr="00BF3BC5">
        <w:rPr>
          <w:rFonts w:ascii="Times New Roman" w:hAnsi="Times New Roman"/>
        </w:rPr>
        <w:t>.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  <w:i/>
        </w:rPr>
      </w:pPr>
    </w:p>
    <w:p w:rsidR="000557C5" w:rsidRPr="008C1062" w:rsidRDefault="00BF3BC5" w:rsidP="008C1062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 xml:space="preserve">Art. 36 - Concluída a contagem de votos, será considerado eleito, o candidato com maior votação e, de 1º suplente, candidato que participou do processo de desempate ou </w:t>
      </w:r>
      <w:r w:rsidRPr="00BF3BC5">
        <w:rPr>
          <w:rFonts w:ascii="Times New Roman" w:hAnsi="Times New Roman"/>
        </w:rPr>
        <w:lastRenderedPageBreak/>
        <w:t>que recebeu o segundo maior número de votos. Serão anunciados os resultados e, não havendo impugnação, o presidente da Comissão Eleitoral Local proclamará os eleitos.</w:t>
      </w:r>
    </w:p>
    <w:p w:rsidR="009C71D2" w:rsidRDefault="009C71D2" w:rsidP="008C1062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Parágrafo único: Em caso de recurso por parte dos candidatos não eleitos, este deverá ser apresentado à Comissão Eleitoral Local, sempre respeitando o cronograma das eleições previsto neste Edital.</w:t>
      </w:r>
    </w:p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37 - Após o encerramento da apuração, o Presidente da Comissão Eleitoral Local encaminhará a Direção- Geral o Relatório do Processo Eleitoral, que encaminhará à Reitoria para fins de homologação pelo Reitor.</w:t>
      </w:r>
    </w:p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38 - O cronograma do processo eleitoral obedecerá ao seguinte calendário:</w:t>
      </w:r>
    </w:p>
    <w:tbl>
      <w:tblPr>
        <w:tblStyle w:val="TableNormal"/>
        <w:tblW w:w="0" w:type="auto"/>
        <w:tblInd w:w="116" w:type="dxa"/>
        <w:tblBorders>
          <w:top w:val="single" w:sz="12" w:space="0" w:color="2C2C2C"/>
          <w:left w:val="single" w:sz="12" w:space="0" w:color="2C2C2C"/>
          <w:bottom w:val="single" w:sz="12" w:space="0" w:color="2C2C2C"/>
          <w:right w:val="single" w:sz="12" w:space="0" w:color="2C2C2C"/>
          <w:insideH w:val="single" w:sz="12" w:space="0" w:color="2C2C2C"/>
          <w:insideV w:val="single" w:sz="12" w:space="0" w:color="2C2C2C"/>
        </w:tblBorders>
        <w:tblLayout w:type="fixed"/>
        <w:tblLook w:val="01E0"/>
      </w:tblPr>
      <w:tblGrid>
        <w:gridCol w:w="2127"/>
        <w:gridCol w:w="4861"/>
      </w:tblGrid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BF3BC5" w:rsidP="006E680B">
            <w:pPr>
              <w:pStyle w:val="TableParagraph"/>
              <w:spacing w:before="190"/>
              <w:ind w:left="111"/>
              <w:rPr>
                <w:b/>
                <w:sz w:val="24"/>
                <w:szCs w:val="24"/>
              </w:rPr>
            </w:pPr>
            <w:r w:rsidRPr="00BF3BC5">
              <w:rPr>
                <w:b/>
                <w:sz w:val="24"/>
                <w:szCs w:val="24"/>
              </w:rPr>
              <w:t>DATA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111"/>
              <w:rPr>
                <w:b/>
                <w:sz w:val="24"/>
                <w:szCs w:val="24"/>
              </w:rPr>
            </w:pPr>
            <w:r w:rsidRPr="00BF3BC5">
              <w:rPr>
                <w:b/>
                <w:sz w:val="24"/>
                <w:szCs w:val="24"/>
              </w:rPr>
              <w:t>PROCEDIMENTO</w:t>
            </w:r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24/11/2017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Divulgaçãoedital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2E1F24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24/11/2017 a 10/12/2017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Período</w:t>
            </w:r>
            <w:proofErr w:type="spellEnd"/>
            <w:r w:rsidRPr="00BF3BC5">
              <w:rPr>
                <w:sz w:val="24"/>
                <w:szCs w:val="24"/>
              </w:rPr>
              <w:t xml:space="preserve"> de </w:t>
            </w:r>
            <w:proofErr w:type="spellStart"/>
            <w:r w:rsidRPr="00BF3BC5">
              <w:rPr>
                <w:sz w:val="24"/>
                <w:szCs w:val="24"/>
              </w:rPr>
              <w:t>inscrição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2E1F24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12/12/2017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Divulgação</w:t>
            </w:r>
            <w:proofErr w:type="spellEnd"/>
            <w:r w:rsidRPr="00BF3BC5">
              <w:rPr>
                <w:sz w:val="24"/>
                <w:szCs w:val="24"/>
              </w:rPr>
              <w:t xml:space="preserve"> dos </w:t>
            </w:r>
            <w:proofErr w:type="spellStart"/>
            <w:r w:rsidRPr="00BF3BC5">
              <w:rPr>
                <w:sz w:val="24"/>
                <w:szCs w:val="24"/>
              </w:rPr>
              <w:t>inscritos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13/12/2017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Período</w:t>
            </w:r>
            <w:proofErr w:type="spellEnd"/>
            <w:r w:rsidRPr="00BF3BC5">
              <w:rPr>
                <w:sz w:val="24"/>
                <w:szCs w:val="24"/>
              </w:rPr>
              <w:t xml:space="preserve"> de </w:t>
            </w:r>
            <w:proofErr w:type="spellStart"/>
            <w:r w:rsidRPr="00BF3BC5">
              <w:rPr>
                <w:sz w:val="24"/>
                <w:szCs w:val="24"/>
              </w:rPr>
              <w:t>recurso</w:t>
            </w:r>
            <w:proofErr w:type="spellEnd"/>
            <w:r w:rsidRPr="00BF3BC5">
              <w:rPr>
                <w:sz w:val="24"/>
                <w:szCs w:val="24"/>
              </w:rPr>
              <w:t xml:space="preserve"> (</w:t>
            </w:r>
            <w:proofErr w:type="spellStart"/>
            <w:r w:rsidRPr="00BF3BC5">
              <w:rPr>
                <w:sz w:val="24"/>
                <w:szCs w:val="24"/>
              </w:rPr>
              <w:t>inscrições</w:t>
            </w:r>
            <w:proofErr w:type="spellEnd"/>
            <w:r w:rsidRPr="00BF3BC5">
              <w:rPr>
                <w:sz w:val="24"/>
                <w:szCs w:val="24"/>
              </w:rPr>
              <w:t>)</w:t>
            </w:r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15/12/2017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Homologação</w:t>
            </w:r>
            <w:proofErr w:type="spellEnd"/>
            <w:r w:rsidRPr="00BF3BC5">
              <w:rPr>
                <w:sz w:val="24"/>
                <w:szCs w:val="24"/>
              </w:rPr>
              <w:t xml:space="preserve"> das </w:t>
            </w:r>
            <w:proofErr w:type="spellStart"/>
            <w:r w:rsidRPr="00BF3BC5">
              <w:rPr>
                <w:sz w:val="24"/>
                <w:szCs w:val="24"/>
              </w:rPr>
              <w:t>inscrições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2E1F24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15/12/2017 a 07/01/2018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  <w:lang w:val="pt-BR"/>
              </w:rPr>
            </w:pPr>
            <w:r w:rsidRPr="00BF3BC5">
              <w:rPr>
                <w:sz w:val="24"/>
                <w:szCs w:val="24"/>
                <w:lang w:val="pt-BR"/>
              </w:rPr>
              <w:t>Período de divulgação das candidaturas</w:t>
            </w:r>
            <w:r w:rsidR="002E1F24">
              <w:rPr>
                <w:sz w:val="24"/>
                <w:szCs w:val="24"/>
                <w:lang w:val="pt-BR"/>
              </w:rPr>
              <w:t>/ Campanha eleitoral</w:t>
            </w:r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732603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08/01/2018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Eleição</w:t>
            </w:r>
            <w:proofErr w:type="spellEnd"/>
            <w:r w:rsidRPr="00BF3BC5">
              <w:rPr>
                <w:sz w:val="24"/>
                <w:szCs w:val="24"/>
              </w:rPr>
              <w:t xml:space="preserve"> e </w:t>
            </w:r>
            <w:proofErr w:type="spellStart"/>
            <w:r w:rsidRPr="00BF3BC5">
              <w:rPr>
                <w:sz w:val="24"/>
                <w:szCs w:val="24"/>
              </w:rPr>
              <w:t>apuração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09/01/2018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Divulgação</w:t>
            </w:r>
            <w:proofErr w:type="spellEnd"/>
            <w:r w:rsidRPr="00BF3BC5">
              <w:rPr>
                <w:sz w:val="24"/>
                <w:szCs w:val="24"/>
              </w:rPr>
              <w:t xml:space="preserve"> do </w:t>
            </w:r>
            <w:proofErr w:type="spellStart"/>
            <w:r w:rsidRPr="00BF3BC5">
              <w:rPr>
                <w:sz w:val="24"/>
                <w:szCs w:val="24"/>
              </w:rPr>
              <w:t>resultado</w:t>
            </w:r>
            <w:proofErr w:type="spellEnd"/>
          </w:p>
        </w:tc>
      </w:tr>
      <w:tr w:rsidR="00BF3BC5" w:rsidRPr="00BF3BC5" w:rsidTr="006E680B">
        <w:trPr>
          <w:trHeight w:val="628"/>
        </w:trPr>
        <w:tc>
          <w:tcPr>
            <w:tcW w:w="2127" w:type="dxa"/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10/01/2018</w:t>
            </w:r>
          </w:p>
        </w:tc>
        <w:tc>
          <w:tcPr>
            <w:tcW w:w="4861" w:type="dxa"/>
            <w:tcBorders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Período</w:t>
            </w:r>
            <w:proofErr w:type="spellEnd"/>
            <w:r w:rsidRPr="00BF3BC5">
              <w:rPr>
                <w:sz w:val="24"/>
                <w:szCs w:val="24"/>
              </w:rPr>
              <w:t xml:space="preserve"> de </w:t>
            </w:r>
            <w:proofErr w:type="spellStart"/>
            <w:r w:rsidRPr="00BF3BC5">
              <w:rPr>
                <w:sz w:val="24"/>
                <w:szCs w:val="24"/>
              </w:rPr>
              <w:t>recurso</w:t>
            </w:r>
            <w:proofErr w:type="spellEnd"/>
            <w:r w:rsidRPr="00BF3BC5">
              <w:rPr>
                <w:sz w:val="24"/>
                <w:szCs w:val="24"/>
              </w:rPr>
              <w:t xml:space="preserve"> (</w:t>
            </w:r>
            <w:proofErr w:type="spellStart"/>
            <w:r w:rsidRPr="00BF3BC5">
              <w:rPr>
                <w:sz w:val="24"/>
                <w:szCs w:val="24"/>
              </w:rPr>
              <w:t>resultado</w:t>
            </w:r>
            <w:proofErr w:type="spellEnd"/>
            <w:r w:rsidRPr="00BF3BC5">
              <w:rPr>
                <w:sz w:val="24"/>
                <w:szCs w:val="24"/>
              </w:rPr>
              <w:t>)</w:t>
            </w:r>
          </w:p>
        </w:tc>
      </w:tr>
      <w:tr w:rsidR="00BF3BC5" w:rsidRPr="00BF3BC5" w:rsidTr="006E680B">
        <w:trPr>
          <w:trHeight w:val="625"/>
        </w:trPr>
        <w:tc>
          <w:tcPr>
            <w:tcW w:w="2127" w:type="dxa"/>
            <w:tcBorders>
              <w:bottom w:val="single" w:sz="24" w:space="0" w:color="2C2C2C"/>
            </w:tcBorders>
          </w:tcPr>
          <w:p w:rsidR="00BF3BC5" w:rsidRPr="00BF3BC5" w:rsidRDefault="002E1F24" w:rsidP="006E680B">
            <w:pPr>
              <w:pStyle w:val="TableParagraph"/>
              <w:spacing w:before="190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12/01/2018</w:t>
            </w:r>
          </w:p>
        </w:tc>
        <w:tc>
          <w:tcPr>
            <w:tcW w:w="4861" w:type="dxa"/>
            <w:tcBorders>
              <w:bottom w:val="single" w:sz="24" w:space="0" w:color="2C2C2C"/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90"/>
              <w:ind w:left="60"/>
              <w:rPr>
                <w:sz w:val="24"/>
                <w:szCs w:val="24"/>
              </w:rPr>
            </w:pPr>
            <w:proofErr w:type="spellStart"/>
            <w:r w:rsidRPr="00BF3BC5">
              <w:rPr>
                <w:sz w:val="24"/>
                <w:szCs w:val="24"/>
              </w:rPr>
              <w:t>Publicação</w:t>
            </w:r>
            <w:proofErr w:type="spellEnd"/>
            <w:r w:rsidRPr="00BF3BC5">
              <w:rPr>
                <w:sz w:val="24"/>
                <w:szCs w:val="24"/>
              </w:rPr>
              <w:t xml:space="preserve"> do </w:t>
            </w:r>
            <w:proofErr w:type="spellStart"/>
            <w:r w:rsidRPr="00BF3BC5">
              <w:rPr>
                <w:sz w:val="24"/>
                <w:szCs w:val="24"/>
              </w:rPr>
              <w:t>resultado</w:t>
            </w:r>
            <w:proofErr w:type="spellEnd"/>
            <w:r w:rsidRPr="00BF3BC5">
              <w:rPr>
                <w:sz w:val="24"/>
                <w:szCs w:val="24"/>
              </w:rPr>
              <w:t xml:space="preserve"> final</w:t>
            </w:r>
          </w:p>
        </w:tc>
      </w:tr>
      <w:tr w:rsidR="00BF3BC5" w:rsidRPr="00BF3BC5" w:rsidTr="006E680B">
        <w:trPr>
          <w:trHeight w:val="625"/>
        </w:trPr>
        <w:tc>
          <w:tcPr>
            <w:tcW w:w="2127" w:type="dxa"/>
            <w:tcBorders>
              <w:top w:val="single" w:sz="24" w:space="0" w:color="2C2C2C"/>
              <w:bottom w:val="single" w:sz="12" w:space="0" w:color="808080"/>
            </w:tcBorders>
          </w:tcPr>
          <w:p w:rsidR="00BF3BC5" w:rsidRPr="00BF3BC5" w:rsidRDefault="002E1F24" w:rsidP="006E680B">
            <w:pPr>
              <w:pStyle w:val="TableParagraph"/>
              <w:spacing w:before="188"/>
              <w:ind w:left="11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15/01/2018</w:t>
            </w:r>
          </w:p>
        </w:tc>
        <w:tc>
          <w:tcPr>
            <w:tcW w:w="4861" w:type="dxa"/>
            <w:tcBorders>
              <w:top w:val="single" w:sz="24" w:space="0" w:color="2C2C2C"/>
              <w:bottom w:val="single" w:sz="12" w:space="0" w:color="808080"/>
              <w:right w:val="single" w:sz="12" w:space="0" w:color="808080"/>
            </w:tcBorders>
          </w:tcPr>
          <w:p w:rsidR="00BF3BC5" w:rsidRPr="00BF3BC5" w:rsidRDefault="00BF3BC5" w:rsidP="006E680B">
            <w:pPr>
              <w:pStyle w:val="TableParagraph"/>
              <w:spacing w:before="188"/>
              <w:ind w:left="9"/>
              <w:rPr>
                <w:i/>
                <w:sz w:val="24"/>
                <w:szCs w:val="24"/>
                <w:lang w:val="pt-BR"/>
              </w:rPr>
            </w:pPr>
            <w:r w:rsidRPr="00BF3BC5">
              <w:rPr>
                <w:sz w:val="24"/>
                <w:szCs w:val="24"/>
                <w:lang w:val="pt-BR"/>
              </w:rPr>
              <w:t xml:space="preserve">Entrega do Relatório Final à Direção-Geral do </w:t>
            </w:r>
            <w:r w:rsidRPr="00BF3BC5">
              <w:rPr>
                <w:i/>
                <w:sz w:val="24"/>
                <w:szCs w:val="24"/>
                <w:lang w:val="pt-BR"/>
              </w:rPr>
              <w:t>Campus</w:t>
            </w:r>
          </w:p>
        </w:tc>
      </w:tr>
    </w:tbl>
    <w:p w:rsidR="00BF3BC5" w:rsidRDefault="00BF3BC5" w:rsidP="008C1062">
      <w:pPr>
        <w:spacing w:line="360" w:lineRule="auto"/>
        <w:jc w:val="both"/>
        <w:rPr>
          <w:rFonts w:ascii="Times New Roman" w:hAnsi="Times New Roman"/>
        </w:rPr>
      </w:pP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  <w:b/>
        </w:rPr>
      </w:pPr>
      <w:r w:rsidRPr="00BF3BC5">
        <w:rPr>
          <w:rFonts w:ascii="Times New Roman" w:hAnsi="Times New Roman"/>
          <w:b/>
        </w:rPr>
        <w:t>DAS DISPOSIÇÕES FINAIS</w:t>
      </w: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lastRenderedPageBreak/>
        <w:t>Art. 39 - O mandato dos eleitos será pelo prazo de 02 (dois) anos.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40 - As atividades acadêmicas e administrativas do Campus não serão interrompidas para a realização do pleito eleitoral de que trata este Edital.</w:t>
      </w:r>
    </w:p>
    <w:p w:rsidR="00BF3BC5" w:rsidRP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 xml:space="preserve">Art. 41 - Os casos omissos neste Edital serão resolvidos pela Comissão Eleitoral. </w:t>
      </w: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BF3BC5" w:rsidRDefault="00BF3BC5" w:rsidP="00BF3BC5">
      <w:pPr>
        <w:spacing w:line="360" w:lineRule="auto"/>
        <w:jc w:val="both"/>
        <w:rPr>
          <w:rFonts w:ascii="Times New Roman" w:hAnsi="Times New Roman"/>
        </w:rPr>
      </w:pPr>
      <w:r w:rsidRPr="00BF3BC5">
        <w:rPr>
          <w:rFonts w:ascii="Times New Roman" w:hAnsi="Times New Roman"/>
        </w:rPr>
        <w:t>Art. 42 - Este Edital entrará em vigor a partir da data de sua publicação.</w:t>
      </w: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3E0C3E" w:rsidP="00BF3BC5">
      <w:pPr>
        <w:spacing w:line="360" w:lineRule="auto"/>
        <w:jc w:val="both"/>
        <w:rPr>
          <w:rFonts w:ascii="Times New Roman" w:hAnsi="Times New Roman"/>
        </w:rPr>
      </w:pPr>
    </w:p>
    <w:p w:rsidR="003E0C3E" w:rsidRDefault="002E6405" w:rsidP="002E6405">
      <w:pPr>
        <w:spacing w:line="36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 xml:space="preserve">ANEXO I </w:t>
      </w:r>
    </w:p>
    <w:p w:rsidR="002E6405" w:rsidRDefault="002E6405" w:rsidP="002E6405">
      <w:pPr>
        <w:spacing w:line="360" w:lineRule="auto"/>
        <w:jc w:val="center"/>
        <w:rPr>
          <w:rFonts w:ascii="Times New Roman" w:hAnsi="Times New Roman"/>
          <w:b/>
        </w:rPr>
      </w:pPr>
      <w:r w:rsidRPr="002E6405">
        <w:rPr>
          <w:rFonts w:ascii="Times New Roman" w:hAnsi="Times New Roman"/>
          <w:b/>
        </w:rPr>
        <w:t>FICHA DE INSCRIÇÃO REPRESENTANTE NO CONSELHO ESCOLAR</w:t>
      </w:r>
    </w:p>
    <w:p w:rsidR="003E0C3E" w:rsidRDefault="003E0C3E" w:rsidP="002E6405">
      <w:pPr>
        <w:spacing w:line="360" w:lineRule="auto"/>
        <w:jc w:val="center"/>
        <w:rPr>
          <w:rFonts w:ascii="Times New Roman" w:hAnsi="Times New Roman"/>
          <w:b/>
        </w:rPr>
      </w:pPr>
    </w:p>
    <w:tbl>
      <w:tblPr>
        <w:tblStyle w:val="Tabelacomgrade"/>
        <w:tblW w:w="9073" w:type="dxa"/>
        <w:tblInd w:w="-176" w:type="dxa"/>
        <w:tblLook w:val="04A0"/>
      </w:tblPr>
      <w:tblGrid>
        <w:gridCol w:w="4498"/>
        <w:gridCol w:w="4575"/>
      </w:tblGrid>
      <w:tr w:rsidR="002E6405" w:rsidRPr="00654A31" w:rsidTr="00654A31">
        <w:tc>
          <w:tcPr>
            <w:tcW w:w="9073" w:type="dxa"/>
            <w:gridSpan w:val="2"/>
          </w:tcPr>
          <w:p w:rsidR="002E6405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Nome:</w:t>
            </w:r>
          </w:p>
        </w:tc>
      </w:tr>
      <w:tr w:rsidR="002E6405" w:rsidRPr="00654A31" w:rsidTr="00654A31">
        <w:tc>
          <w:tcPr>
            <w:tcW w:w="4498" w:type="dxa"/>
          </w:tcPr>
          <w:p w:rsidR="002E6405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RG:</w:t>
            </w:r>
          </w:p>
        </w:tc>
        <w:tc>
          <w:tcPr>
            <w:tcW w:w="4575" w:type="dxa"/>
          </w:tcPr>
          <w:p w:rsidR="002E6405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CPF:</w:t>
            </w:r>
          </w:p>
        </w:tc>
      </w:tr>
      <w:tr w:rsidR="002E6405" w:rsidRPr="00654A31" w:rsidTr="00654A31">
        <w:tc>
          <w:tcPr>
            <w:tcW w:w="9073" w:type="dxa"/>
            <w:gridSpan w:val="2"/>
          </w:tcPr>
          <w:p w:rsidR="002E6405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Endereço:</w:t>
            </w:r>
          </w:p>
        </w:tc>
      </w:tr>
      <w:tr w:rsidR="00654A31" w:rsidRPr="00654A31" w:rsidTr="00654A31">
        <w:tc>
          <w:tcPr>
            <w:tcW w:w="9073" w:type="dxa"/>
            <w:gridSpan w:val="2"/>
          </w:tcPr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Telefones: </w:t>
            </w:r>
          </w:p>
        </w:tc>
      </w:tr>
      <w:tr w:rsidR="00654A31" w:rsidRPr="00654A31" w:rsidTr="00654A31">
        <w:tc>
          <w:tcPr>
            <w:tcW w:w="4498" w:type="dxa"/>
          </w:tcPr>
          <w:p w:rsidR="00654A31" w:rsidRPr="00654A31" w:rsidRDefault="00654A31" w:rsidP="006E680B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E-mail: </w:t>
            </w:r>
          </w:p>
        </w:tc>
        <w:tc>
          <w:tcPr>
            <w:tcW w:w="4575" w:type="dxa"/>
          </w:tcPr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Data de Nascimento:</w:t>
            </w:r>
          </w:p>
        </w:tc>
      </w:tr>
      <w:tr w:rsidR="00654A31" w:rsidRPr="00654A31" w:rsidTr="00654A31">
        <w:tc>
          <w:tcPr>
            <w:tcW w:w="9073" w:type="dxa"/>
            <w:gridSpan w:val="2"/>
          </w:tcPr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IFRO – </w:t>
            </w:r>
            <w:r w:rsidRPr="00654A31">
              <w:rPr>
                <w:rFonts w:ascii="Times New Roman" w:hAnsi="Times New Roman"/>
                <w:i/>
              </w:rPr>
              <w:t>Campus</w:t>
            </w:r>
            <w:r w:rsidRPr="00654A31">
              <w:rPr>
                <w:rFonts w:ascii="Times New Roman" w:hAnsi="Times New Roman"/>
              </w:rPr>
              <w:t>Colorado do Oeste</w:t>
            </w:r>
          </w:p>
        </w:tc>
      </w:tr>
      <w:tr w:rsidR="00654A31" w:rsidRPr="00654A31" w:rsidTr="00654A31">
        <w:tc>
          <w:tcPr>
            <w:tcW w:w="9073" w:type="dxa"/>
            <w:gridSpan w:val="2"/>
          </w:tcPr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Matrícula SIAPE (caso de servidores)</w:t>
            </w:r>
          </w:p>
        </w:tc>
      </w:tr>
      <w:tr w:rsidR="00654A31" w:rsidRPr="00654A31" w:rsidTr="00654A31">
        <w:tc>
          <w:tcPr>
            <w:tcW w:w="9073" w:type="dxa"/>
            <w:gridSpan w:val="2"/>
          </w:tcPr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Categoria: </w:t>
            </w:r>
          </w:p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  <w:proofErr w:type="gramStart"/>
            <w:r w:rsidRPr="00654A31">
              <w:rPr>
                <w:rFonts w:ascii="Times New Roman" w:hAnsi="Times New Roman"/>
              </w:rPr>
              <w:t xml:space="preserve">(   </w:t>
            </w:r>
            <w:proofErr w:type="gramEnd"/>
            <w:r w:rsidRPr="00654A31">
              <w:rPr>
                <w:rFonts w:ascii="Times New Roman" w:hAnsi="Times New Roman"/>
              </w:rPr>
              <w:t>) Técnicos Administrativos (   ) Discentes (   ) Egressos (   )Pais/Responsáveis</w:t>
            </w:r>
          </w:p>
        </w:tc>
      </w:tr>
      <w:tr w:rsidR="00654A31" w:rsidRPr="00654A31" w:rsidTr="00654A31">
        <w:tc>
          <w:tcPr>
            <w:tcW w:w="9073" w:type="dxa"/>
            <w:gridSpan w:val="2"/>
          </w:tcPr>
          <w:p w:rsidR="00654A31" w:rsidRPr="00654A31" w:rsidRDefault="00654A31" w:rsidP="00654A31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Colorado do Oeste, </w:t>
            </w:r>
            <w:r w:rsidRPr="00654A31">
              <w:rPr>
                <w:rFonts w:ascii="Times New Roman" w:hAnsi="Times New Roman"/>
              </w:rPr>
              <w:tab/>
              <w:t xml:space="preserve">de </w:t>
            </w:r>
            <w:r w:rsidRPr="00654A31">
              <w:rPr>
                <w:rFonts w:ascii="Times New Roman" w:hAnsi="Times New Roman"/>
              </w:rPr>
              <w:tab/>
              <w:t>de 2017.</w:t>
            </w:r>
          </w:p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  <w:p w:rsidR="00654A31" w:rsidRPr="00654A31" w:rsidRDefault="00DA4B9C" w:rsidP="00654A3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DA4B9C">
              <w:rPr>
                <w:rFonts w:ascii="Times New Roman" w:hAnsi="Times New Roman"/>
                <w:noProof/>
                <w:sz w:val="24"/>
                <w:szCs w:val="24"/>
                <w:lang w:eastAsia="pt-BR"/>
              </w:rPr>
            </w:r>
            <w:r w:rsidRPr="00DA4B9C">
              <w:rPr>
                <w:rFonts w:ascii="Times New Roman" w:hAnsi="Times New Roman"/>
                <w:noProof/>
                <w:sz w:val="24"/>
                <w:szCs w:val="24"/>
                <w:lang w:eastAsia="pt-BR"/>
              </w:rPr>
              <w:pict>
                <v:group id="Grupo 11" o:spid="_x0000_s1026" style="width:167.1pt;height:.45pt;mso-position-horizontal-relative:char;mso-position-vertical-relative:line" coordsize="3342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">
                  <v:line id="Line 13" o:spid="_x0000_s1027" style="position:absolute;visibility:visible;mso-wrap-style:square" from="0,4" to="3342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jcrsIAAADbAAAADwAAAGRycy9kb3ducmV2LnhtbERPzWoCMRC+C75DmEJvmq1ga9eNIoVa&#10;PVSs6wMMm+kmdDNZNlHXPn1TELzNx/c7xbJ3jThTF6xnBU/jDARx5bXlWsGxfB/NQISIrLHxTAqu&#10;FGC5GA4KzLW/8BedD7EWKYRDjgpMjG0uZagMOQxj3xIn7tt3DmOCXS11h5cU7ho5ybJn6dByajDY&#10;0puh6udwcgp2LxRs+bu3689tLV+Nnn6csq1Sjw/9ag4iUh/v4pt7o9P8Cfz/kg6Qi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tjcrsIAAADbAAAADwAAAAAAAAAAAAAA&#10;AAChAgAAZHJzL2Rvd25yZXYueG1sUEsFBgAAAAAEAAQA+QAAAJADAAAAAA==&#10;" strokeweight=".14292mm"/>
                  <w10:wrap type="none"/>
                  <w10:anchorlock/>
                </v:group>
              </w:pict>
            </w:r>
          </w:p>
          <w:p w:rsidR="00654A31" w:rsidRPr="00654A31" w:rsidRDefault="00654A31" w:rsidP="00654A3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>Assinatura do Candidato</w:t>
            </w:r>
          </w:p>
          <w:p w:rsidR="00654A31" w:rsidRPr="00654A31" w:rsidRDefault="00654A31" w:rsidP="00654A31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  <w:p w:rsidR="00654A31" w:rsidRPr="00654A31" w:rsidRDefault="00654A31" w:rsidP="00654A31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2E6405" w:rsidRDefault="002E6405" w:rsidP="00654A31">
      <w:pPr>
        <w:spacing w:line="360" w:lineRule="auto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3E0C3E" w:rsidRDefault="003E0C3E" w:rsidP="008D294B">
      <w:pPr>
        <w:spacing w:line="360" w:lineRule="auto"/>
        <w:jc w:val="center"/>
        <w:rPr>
          <w:rFonts w:ascii="Times New Roman" w:hAnsi="Times New Roman"/>
          <w:b/>
        </w:rPr>
      </w:pPr>
    </w:p>
    <w:p w:rsidR="008D294B" w:rsidRDefault="008D294B" w:rsidP="008D294B">
      <w:pPr>
        <w:spacing w:line="36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ANEXO II</w:t>
      </w:r>
      <w:r w:rsidR="003E0C3E">
        <w:rPr>
          <w:rFonts w:ascii="Times New Roman" w:hAnsi="Times New Roman"/>
          <w:b/>
        </w:rPr>
        <w:t xml:space="preserve">- </w:t>
      </w:r>
      <w:r>
        <w:rPr>
          <w:rFonts w:ascii="Times New Roman" w:hAnsi="Times New Roman"/>
          <w:b/>
        </w:rPr>
        <w:t>FORMULÁRIO PARA RECURSOS</w:t>
      </w:r>
    </w:p>
    <w:tbl>
      <w:tblPr>
        <w:tblStyle w:val="Tabelacomgrade"/>
        <w:tblW w:w="0" w:type="auto"/>
        <w:tblLook w:val="04A0"/>
      </w:tblPr>
      <w:tblGrid>
        <w:gridCol w:w="4322"/>
        <w:gridCol w:w="4322"/>
      </w:tblGrid>
      <w:tr w:rsidR="00C61C97" w:rsidTr="00C61C97">
        <w:tc>
          <w:tcPr>
            <w:tcW w:w="8644" w:type="dxa"/>
            <w:gridSpan w:val="2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Nome Candidato: </w:t>
            </w:r>
          </w:p>
        </w:tc>
      </w:tr>
      <w:tr w:rsidR="00C61C97" w:rsidTr="00C61C97">
        <w:tc>
          <w:tcPr>
            <w:tcW w:w="4322" w:type="dxa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CPF:</w:t>
            </w:r>
          </w:p>
        </w:tc>
        <w:tc>
          <w:tcPr>
            <w:tcW w:w="4322" w:type="dxa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E-mail:</w:t>
            </w:r>
          </w:p>
        </w:tc>
      </w:tr>
      <w:tr w:rsidR="00C61C97" w:rsidTr="006E680B">
        <w:tc>
          <w:tcPr>
            <w:tcW w:w="8644" w:type="dxa"/>
            <w:gridSpan w:val="2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Telefones:</w:t>
            </w:r>
          </w:p>
        </w:tc>
      </w:tr>
      <w:tr w:rsidR="00C61C97" w:rsidTr="006E680B">
        <w:tc>
          <w:tcPr>
            <w:tcW w:w="8644" w:type="dxa"/>
            <w:gridSpan w:val="2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Objeto do Recurso:</w:t>
            </w: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  <w:tr w:rsidR="00C61C97" w:rsidTr="006E680B">
        <w:tc>
          <w:tcPr>
            <w:tcW w:w="8644" w:type="dxa"/>
            <w:gridSpan w:val="2"/>
          </w:tcPr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Fundamentação:</w:t>
            </w: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:rsidR="00C61C97" w:rsidRDefault="00C61C97" w:rsidP="00C61C97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  <w:tr w:rsidR="00C61C97" w:rsidTr="006E680B">
        <w:tc>
          <w:tcPr>
            <w:tcW w:w="8644" w:type="dxa"/>
            <w:gridSpan w:val="2"/>
          </w:tcPr>
          <w:p w:rsidR="00C61C97" w:rsidRPr="00654A31" w:rsidRDefault="00C61C97" w:rsidP="00C61C97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4A31">
              <w:rPr>
                <w:rFonts w:ascii="Times New Roman" w:hAnsi="Times New Roman"/>
              </w:rPr>
              <w:t xml:space="preserve">Colorado do Oeste, </w:t>
            </w:r>
            <w:r w:rsidRPr="00654A31">
              <w:rPr>
                <w:rFonts w:ascii="Times New Roman" w:hAnsi="Times New Roman"/>
              </w:rPr>
              <w:tab/>
              <w:t xml:space="preserve">de </w:t>
            </w:r>
            <w:r w:rsidRPr="00654A31">
              <w:rPr>
                <w:rFonts w:ascii="Times New Roman" w:hAnsi="Times New Roman"/>
              </w:rPr>
              <w:tab/>
              <w:t>de2017.</w:t>
            </w:r>
          </w:p>
          <w:p w:rsidR="00C61C97" w:rsidRPr="00654A31" w:rsidRDefault="00C61C97" w:rsidP="00C61C9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  <w:p w:rsidR="00C61C97" w:rsidRPr="00654A31" w:rsidRDefault="00DA4B9C" w:rsidP="00C61C9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DA4B9C">
              <w:rPr>
                <w:rFonts w:ascii="Times New Roman" w:hAnsi="Times New Roman"/>
                <w:noProof/>
                <w:sz w:val="24"/>
                <w:szCs w:val="24"/>
                <w:lang w:eastAsia="pt-BR"/>
              </w:rPr>
            </w:r>
            <w:r w:rsidRPr="00DA4B9C">
              <w:rPr>
                <w:rFonts w:ascii="Times New Roman" w:hAnsi="Times New Roman"/>
                <w:noProof/>
                <w:sz w:val="24"/>
                <w:szCs w:val="24"/>
                <w:lang w:eastAsia="pt-BR"/>
              </w:rPr>
              <w:pict>
                <v:group id="Grupo 17" o:spid="_x0000_s1028" style="width:167.1pt;height:.45pt;mso-position-horizontal-relative:char;mso-position-vertical-relative:line" coordsize="3342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">
                  <v:line id="Line 13" o:spid="_x0000_s1029" style="position:absolute;visibility:visible;mso-wrap-style:square" from="0,4" to="3342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zDrRMUAAADbAAAADwAAAGRycy9kb3ducmV2LnhtbESPzU4DMQyE70h9h8hI3NgsSJR227Sq&#10;kID2QNW/B7A2ZhOxcVabtF14enxA4mZrxjOf58shtOpCffKRDTwUJSjiOlrPjYHT8fV+AiplZItt&#10;ZDLwTQmWi9HNHCsbr7ynyyE3SkI4VWjA5dxVWqfaUcBUxI5YtM/YB8yy9o22PV4lPLT6sSzHOqBn&#10;aXDY0Yuj+utwDga2z5T88Wfn3z42jZ46+/R+LjfG3N0OqxmoTEP+N/9dr63gC6z8IgPox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zDrRMUAAADbAAAADwAAAAAAAAAA&#10;AAAAAAChAgAAZHJzL2Rvd25yZXYueG1sUEsFBgAAAAAEAAQA+QAAAJMDAAAAAA==&#10;" strokeweight=".14292mm"/>
                  <w10:wrap type="none"/>
                  <w10:anchorlock/>
                </v:group>
              </w:pict>
            </w:r>
          </w:p>
          <w:p w:rsidR="00C61C97" w:rsidRDefault="00C61C97" w:rsidP="00C61C97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4A31">
              <w:rPr>
                <w:rFonts w:ascii="Times New Roman" w:hAnsi="Times New Roman"/>
              </w:rPr>
              <w:t>Assinatura do Candidato</w:t>
            </w:r>
          </w:p>
        </w:tc>
      </w:tr>
    </w:tbl>
    <w:p w:rsidR="008D294B" w:rsidRPr="002E6405" w:rsidRDefault="008D294B" w:rsidP="0029728F">
      <w:pPr>
        <w:spacing w:line="360" w:lineRule="auto"/>
        <w:rPr>
          <w:rFonts w:ascii="Times New Roman" w:hAnsi="Times New Roman"/>
          <w:b/>
        </w:rPr>
      </w:pPr>
    </w:p>
    <w:sectPr w:rsidR="008D294B" w:rsidRPr="002E6405" w:rsidSect="008C1062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57D9D"/>
    <w:multiLevelType w:val="hybridMultilevel"/>
    <w:tmpl w:val="9F167EBA"/>
    <w:lvl w:ilvl="0" w:tplc="0B807FF2">
      <w:start w:val="1"/>
      <w:numFmt w:val="upperRoman"/>
      <w:lvlText w:val="%1."/>
      <w:lvlJc w:val="left"/>
      <w:pPr>
        <w:ind w:left="202" w:hanging="169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C7BCF968">
      <w:numFmt w:val="bullet"/>
      <w:lvlText w:val="•"/>
      <w:lvlJc w:val="left"/>
      <w:pPr>
        <w:ind w:left="1256" w:hanging="169"/>
      </w:pPr>
      <w:rPr>
        <w:rFonts w:hint="default"/>
      </w:rPr>
    </w:lvl>
    <w:lvl w:ilvl="2" w:tplc="90544BF8">
      <w:numFmt w:val="bullet"/>
      <w:lvlText w:val="•"/>
      <w:lvlJc w:val="left"/>
      <w:pPr>
        <w:ind w:left="2312" w:hanging="169"/>
      </w:pPr>
      <w:rPr>
        <w:rFonts w:hint="default"/>
      </w:rPr>
    </w:lvl>
    <w:lvl w:ilvl="3" w:tplc="C7907140">
      <w:numFmt w:val="bullet"/>
      <w:lvlText w:val="•"/>
      <w:lvlJc w:val="left"/>
      <w:pPr>
        <w:ind w:left="3368" w:hanging="169"/>
      </w:pPr>
      <w:rPr>
        <w:rFonts w:hint="default"/>
      </w:rPr>
    </w:lvl>
    <w:lvl w:ilvl="4" w:tplc="105E5B5E">
      <w:numFmt w:val="bullet"/>
      <w:lvlText w:val="•"/>
      <w:lvlJc w:val="left"/>
      <w:pPr>
        <w:ind w:left="4424" w:hanging="169"/>
      </w:pPr>
      <w:rPr>
        <w:rFonts w:hint="default"/>
      </w:rPr>
    </w:lvl>
    <w:lvl w:ilvl="5" w:tplc="97924D68">
      <w:numFmt w:val="bullet"/>
      <w:lvlText w:val="•"/>
      <w:lvlJc w:val="left"/>
      <w:pPr>
        <w:ind w:left="5480" w:hanging="169"/>
      </w:pPr>
      <w:rPr>
        <w:rFonts w:hint="default"/>
      </w:rPr>
    </w:lvl>
    <w:lvl w:ilvl="6" w:tplc="1382D326">
      <w:numFmt w:val="bullet"/>
      <w:lvlText w:val="•"/>
      <w:lvlJc w:val="left"/>
      <w:pPr>
        <w:ind w:left="6536" w:hanging="169"/>
      </w:pPr>
      <w:rPr>
        <w:rFonts w:hint="default"/>
      </w:rPr>
    </w:lvl>
    <w:lvl w:ilvl="7" w:tplc="01CEAC30">
      <w:numFmt w:val="bullet"/>
      <w:lvlText w:val="•"/>
      <w:lvlJc w:val="left"/>
      <w:pPr>
        <w:ind w:left="7592" w:hanging="169"/>
      </w:pPr>
      <w:rPr>
        <w:rFonts w:hint="default"/>
      </w:rPr>
    </w:lvl>
    <w:lvl w:ilvl="8" w:tplc="53E019CC">
      <w:numFmt w:val="bullet"/>
      <w:lvlText w:val="•"/>
      <w:lvlJc w:val="left"/>
      <w:pPr>
        <w:ind w:left="8648" w:hanging="169"/>
      </w:pPr>
      <w:rPr>
        <w:rFonts w:hint="default"/>
      </w:rPr>
    </w:lvl>
  </w:abstractNum>
  <w:abstractNum w:abstractNumId="1">
    <w:nsid w:val="0A470167"/>
    <w:multiLevelType w:val="hybridMultilevel"/>
    <w:tmpl w:val="F13C3772"/>
    <w:lvl w:ilvl="0" w:tplc="85EE5FDA">
      <w:start w:val="1"/>
      <w:numFmt w:val="upperRoman"/>
      <w:lvlText w:val="%1."/>
      <w:lvlJc w:val="left"/>
      <w:pPr>
        <w:ind w:left="202" w:hanging="177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BDDC3324">
      <w:numFmt w:val="bullet"/>
      <w:lvlText w:val="•"/>
      <w:lvlJc w:val="left"/>
      <w:pPr>
        <w:ind w:left="1256" w:hanging="177"/>
      </w:pPr>
      <w:rPr>
        <w:rFonts w:hint="default"/>
      </w:rPr>
    </w:lvl>
    <w:lvl w:ilvl="2" w:tplc="6D62AB9A">
      <w:numFmt w:val="bullet"/>
      <w:lvlText w:val="•"/>
      <w:lvlJc w:val="left"/>
      <w:pPr>
        <w:ind w:left="2312" w:hanging="177"/>
      </w:pPr>
      <w:rPr>
        <w:rFonts w:hint="default"/>
      </w:rPr>
    </w:lvl>
    <w:lvl w:ilvl="3" w:tplc="C2F23AA0">
      <w:numFmt w:val="bullet"/>
      <w:lvlText w:val="•"/>
      <w:lvlJc w:val="left"/>
      <w:pPr>
        <w:ind w:left="3368" w:hanging="177"/>
      </w:pPr>
      <w:rPr>
        <w:rFonts w:hint="default"/>
      </w:rPr>
    </w:lvl>
    <w:lvl w:ilvl="4" w:tplc="7B7A85F8">
      <w:numFmt w:val="bullet"/>
      <w:lvlText w:val="•"/>
      <w:lvlJc w:val="left"/>
      <w:pPr>
        <w:ind w:left="4424" w:hanging="177"/>
      </w:pPr>
      <w:rPr>
        <w:rFonts w:hint="default"/>
      </w:rPr>
    </w:lvl>
    <w:lvl w:ilvl="5" w:tplc="00005F14">
      <w:numFmt w:val="bullet"/>
      <w:lvlText w:val="•"/>
      <w:lvlJc w:val="left"/>
      <w:pPr>
        <w:ind w:left="5480" w:hanging="177"/>
      </w:pPr>
      <w:rPr>
        <w:rFonts w:hint="default"/>
      </w:rPr>
    </w:lvl>
    <w:lvl w:ilvl="6" w:tplc="F7C0142E">
      <w:numFmt w:val="bullet"/>
      <w:lvlText w:val="•"/>
      <w:lvlJc w:val="left"/>
      <w:pPr>
        <w:ind w:left="6536" w:hanging="177"/>
      </w:pPr>
      <w:rPr>
        <w:rFonts w:hint="default"/>
      </w:rPr>
    </w:lvl>
    <w:lvl w:ilvl="7" w:tplc="8A52166C">
      <w:numFmt w:val="bullet"/>
      <w:lvlText w:val="•"/>
      <w:lvlJc w:val="left"/>
      <w:pPr>
        <w:ind w:left="7592" w:hanging="177"/>
      </w:pPr>
      <w:rPr>
        <w:rFonts w:hint="default"/>
      </w:rPr>
    </w:lvl>
    <w:lvl w:ilvl="8" w:tplc="97005492">
      <w:numFmt w:val="bullet"/>
      <w:lvlText w:val="•"/>
      <w:lvlJc w:val="left"/>
      <w:pPr>
        <w:ind w:left="8648" w:hanging="177"/>
      </w:pPr>
      <w:rPr>
        <w:rFonts w:hint="default"/>
      </w:rPr>
    </w:lvl>
  </w:abstractNum>
  <w:abstractNum w:abstractNumId="2">
    <w:nsid w:val="15494B69"/>
    <w:multiLevelType w:val="hybridMultilevel"/>
    <w:tmpl w:val="61F6B42C"/>
    <w:lvl w:ilvl="0" w:tplc="7C80C9B6">
      <w:start w:val="1"/>
      <w:numFmt w:val="upperRoman"/>
      <w:lvlText w:val="%1."/>
      <w:lvlJc w:val="left"/>
      <w:pPr>
        <w:ind w:left="371" w:hanging="169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CE2621FE">
      <w:numFmt w:val="bullet"/>
      <w:lvlText w:val="•"/>
      <w:lvlJc w:val="left"/>
      <w:pPr>
        <w:ind w:left="1418" w:hanging="169"/>
      </w:pPr>
      <w:rPr>
        <w:rFonts w:hint="default"/>
      </w:rPr>
    </w:lvl>
    <w:lvl w:ilvl="2" w:tplc="7BCC9D00">
      <w:numFmt w:val="bullet"/>
      <w:lvlText w:val="•"/>
      <w:lvlJc w:val="left"/>
      <w:pPr>
        <w:ind w:left="2456" w:hanging="169"/>
      </w:pPr>
      <w:rPr>
        <w:rFonts w:hint="default"/>
      </w:rPr>
    </w:lvl>
    <w:lvl w:ilvl="3" w:tplc="6F044A7E">
      <w:numFmt w:val="bullet"/>
      <w:lvlText w:val="•"/>
      <w:lvlJc w:val="left"/>
      <w:pPr>
        <w:ind w:left="3494" w:hanging="169"/>
      </w:pPr>
      <w:rPr>
        <w:rFonts w:hint="default"/>
      </w:rPr>
    </w:lvl>
    <w:lvl w:ilvl="4" w:tplc="419C8716">
      <w:numFmt w:val="bullet"/>
      <w:lvlText w:val="•"/>
      <w:lvlJc w:val="left"/>
      <w:pPr>
        <w:ind w:left="4532" w:hanging="169"/>
      </w:pPr>
      <w:rPr>
        <w:rFonts w:hint="default"/>
      </w:rPr>
    </w:lvl>
    <w:lvl w:ilvl="5" w:tplc="E548B6BC">
      <w:numFmt w:val="bullet"/>
      <w:lvlText w:val="•"/>
      <w:lvlJc w:val="left"/>
      <w:pPr>
        <w:ind w:left="5570" w:hanging="169"/>
      </w:pPr>
      <w:rPr>
        <w:rFonts w:hint="default"/>
      </w:rPr>
    </w:lvl>
    <w:lvl w:ilvl="6" w:tplc="BFB0670E">
      <w:numFmt w:val="bullet"/>
      <w:lvlText w:val="•"/>
      <w:lvlJc w:val="left"/>
      <w:pPr>
        <w:ind w:left="6608" w:hanging="169"/>
      </w:pPr>
      <w:rPr>
        <w:rFonts w:hint="default"/>
      </w:rPr>
    </w:lvl>
    <w:lvl w:ilvl="7" w:tplc="FB6278D4">
      <w:numFmt w:val="bullet"/>
      <w:lvlText w:val="•"/>
      <w:lvlJc w:val="left"/>
      <w:pPr>
        <w:ind w:left="7646" w:hanging="169"/>
      </w:pPr>
      <w:rPr>
        <w:rFonts w:hint="default"/>
      </w:rPr>
    </w:lvl>
    <w:lvl w:ilvl="8" w:tplc="C73E3B92">
      <w:numFmt w:val="bullet"/>
      <w:lvlText w:val="•"/>
      <w:lvlJc w:val="left"/>
      <w:pPr>
        <w:ind w:left="8684" w:hanging="169"/>
      </w:pPr>
      <w:rPr>
        <w:rFonts w:hint="default"/>
      </w:rPr>
    </w:lvl>
  </w:abstractNum>
  <w:abstractNum w:abstractNumId="3">
    <w:nsid w:val="2A0375B0"/>
    <w:multiLevelType w:val="hybridMultilevel"/>
    <w:tmpl w:val="49165570"/>
    <w:lvl w:ilvl="0" w:tplc="14E275EC">
      <w:start w:val="1"/>
      <w:numFmt w:val="upperRoman"/>
      <w:lvlText w:val="%1."/>
      <w:lvlJc w:val="left"/>
      <w:pPr>
        <w:ind w:left="371" w:hanging="169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5E1AA3A0">
      <w:numFmt w:val="bullet"/>
      <w:lvlText w:val="•"/>
      <w:lvlJc w:val="left"/>
      <w:pPr>
        <w:ind w:left="1418" w:hanging="169"/>
      </w:pPr>
      <w:rPr>
        <w:rFonts w:hint="default"/>
      </w:rPr>
    </w:lvl>
    <w:lvl w:ilvl="2" w:tplc="98E4ED58">
      <w:numFmt w:val="bullet"/>
      <w:lvlText w:val="•"/>
      <w:lvlJc w:val="left"/>
      <w:pPr>
        <w:ind w:left="2456" w:hanging="169"/>
      </w:pPr>
      <w:rPr>
        <w:rFonts w:hint="default"/>
      </w:rPr>
    </w:lvl>
    <w:lvl w:ilvl="3" w:tplc="C6ECD786">
      <w:numFmt w:val="bullet"/>
      <w:lvlText w:val="•"/>
      <w:lvlJc w:val="left"/>
      <w:pPr>
        <w:ind w:left="3494" w:hanging="169"/>
      </w:pPr>
      <w:rPr>
        <w:rFonts w:hint="default"/>
      </w:rPr>
    </w:lvl>
    <w:lvl w:ilvl="4" w:tplc="F2449C70">
      <w:numFmt w:val="bullet"/>
      <w:lvlText w:val="•"/>
      <w:lvlJc w:val="left"/>
      <w:pPr>
        <w:ind w:left="4532" w:hanging="169"/>
      </w:pPr>
      <w:rPr>
        <w:rFonts w:hint="default"/>
      </w:rPr>
    </w:lvl>
    <w:lvl w:ilvl="5" w:tplc="F2CAE2BC">
      <w:numFmt w:val="bullet"/>
      <w:lvlText w:val="•"/>
      <w:lvlJc w:val="left"/>
      <w:pPr>
        <w:ind w:left="5570" w:hanging="169"/>
      </w:pPr>
      <w:rPr>
        <w:rFonts w:hint="default"/>
      </w:rPr>
    </w:lvl>
    <w:lvl w:ilvl="6" w:tplc="F1303DB4">
      <w:numFmt w:val="bullet"/>
      <w:lvlText w:val="•"/>
      <w:lvlJc w:val="left"/>
      <w:pPr>
        <w:ind w:left="6608" w:hanging="169"/>
      </w:pPr>
      <w:rPr>
        <w:rFonts w:hint="default"/>
      </w:rPr>
    </w:lvl>
    <w:lvl w:ilvl="7" w:tplc="70863E02">
      <w:numFmt w:val="bullet"/>
      <w:lvlText w:val="•"/>
      <w:lvlJc w:val="left"/>
      <w:pPr>
        <w:ind w:left="7646" w:hanging="169"/>
      </w:pPr>
      <w:rPr>
        <w:rFonts w:hint="default"/>
      </w:rPr>
    </w:lvl>
    <w:lvl w:ilvl="8" w:tplc="64081CA2">
      <w:numFmt w:val="bullet"/>
      <w:lvlText w:val="•"/>
      <w:lvlJc w:val="left"/>
      <w:pPr>
        <w:ind w:left="8684" w:hanging="169"/>
      </w:pPr>
      <w:rPr>
        <w:rFonts w:hint="default"/>
      </w:rPr>
    </w:lvl>
  </w:abstractNum>
  <w:abstractNum w:abstractNumId="4">
    <w:nsid w:val="5BDB1759"/>
    <w:multiLevelType w:val="hybridMultilevel"/>
    <w:tmpl w:val="CF34A4CC"/>
    <w:lvl w:ilvl="0" w:tplc="9CA4A6EE">
      <w:start w:val="1"/>
      <w:numFmt w:val="upperRoman"/>
      <w:lvlText w:val="%1."/>
      <w:lvlJc w:val="left"/>
      <w:pPr>
        <w:ind w:left="371" w:hanging="169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9F727040">
      <w:numFmt w:val="bullet"/>
      <w:lvlText w:val="•"/>
      <w:lvlJc w:val="left"/>
      <w:pPr>
        <w:ind w:left="1418" w:hanging="169"/>
      </w:pPr>
      <w:rPr>
        <w:rFonts w:hint="default"/>
      </w:rPr>
    </w:lvl>
    <w:lvl w:ilvl="2" w:tplc="A4502026">
      <w:numFmt w:val="bullet"/>
      <w:lvlText w:val="•"/>
      <w:lvlJc w:val="left"/>
      <w:pPr>
        <w:ind w:left="2456" w:hanging="169"/>
      </w:pPr>
      <w:rPr>
        <w:rFonts w:hint="default"/>
      </w:rPr>
    </w:lvl>
    <w:lvl w:ilvl="3" w:tplc="C6FEA610">
      <w:numFmt w:val="bullet"/>
      <w:lvlText w:val="•"/>
      <w:lvlJc w:val="left"/>
      <w:pPr>
        <w:ind w:left="3494" w:hanging="169"/>
      </w:pPr>
      <w:rPr>
        <w:rFonts w:hint="default"/>
      </w:rPr>
    </w:lvl>
    <w:lvl w:ilvl="4" w:tplc="419C86B8">
      <w:numFmt w:val="bullet"/>
      <w:lvlText w:val="•"/>
      <w:lvlJc w:val="left"/>
      <w:pPr>
        <w:ind w:left="4532" w:hanging="169"/>
      </w:pPr>
      <w:rPr>
        <w:rFonts w:hint="default"/>
      </w:rPr>
    </w:lvl>
    <w:lvl w:ilvl="5" w:tplc="AC9A3090">
      <w:numFmt w:val="bullet"/>
      <w:lvlText w:val="•"/>
      <w:lvlJc w:val="left"/>
      <w:pPr>
        <w:ind w:left="5570" w:hanging="169"/>
      </w:pPr>
      <w:rPr>
        <w:rFonts w:hint="default"/>
      </w:rPr>
    </w:lvl>
    <w:lvl w:ilvl="6" w:tplc="8D545E08">
      <w:numFmt w:val="bullet"/>
      <w:lvlText w:val="•"/>
      <w:lvlJc w:val="left"/>
      <w:pPr>
        <w:ind w:left="6608" w:hanging="169"/>
      </w:pPr>
      <w:rPr>
        <w:rFonts w:hint="default"/>
      </w:rPr>
    </w:lvl>
    <w:lvl w:ilvl="7" w:tplc="AC968B36">
      <w:numFmt w:val="bullet"/>
      <w:lvlText w:val="•"/>
      <w:lvlJc w:val="left"/>
      <w:pPr>
        <w:ind w:left="7646" w:hanging="169"/>
      </w:pPr>
      <w:rPr>
        <w:rFonts w:hint="default"/>
      </w:rPr>
    </w:lvl>
    <w:lvl w:ilvl="8" w:tplc="35848058">
      <w:numFmt w:val="bullet"/>
      <w:lvlText w:val="•"/>
      <w:lvlJc w:val="left"/>
      <w:pPr>
        <w:ind w:left="8684" w:hanging="169"/>
      </w:pPr>
      <w:rPr>
        <w:rFonts w:hint="default"/>
      </w:rPr>
    </w:lvl>
  </w:abstractNum>
  <w:abstractNum w:abstractNumId="5">
    <w:nsid w:val="5FFB7A87"/>
    <w:multiLevelType w:val="hybridMultilevel"/>
    <w:tmpl w:val="E3C49B70"/>
    <w:lvl w:ilvl="0" w:tplc="B4B86D30">
      <w:start w:val="1"/>
      <w:numFmt w:val="upperRoman"/>
      <w:lvlText w:val="%1."/>
      <w:lvlJc w:val="left"/>
      <w:pPr>
        <w:ind w:left="371" w:hanging="169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5B02F8DE">
      <w:numFmt w:val="bullet"/>
      <w:lvlText w:val="•"/>
      <w:lvlJc w:val="left"/>
      <w:pPr>
        <w:ind w:left="1418" w:hanging="169"/>
      </w:pPr>
      <w:rPr>
        <w:rFonts w:hint="default"/>
      </w:rPr>
    </w:lvl>
    <w:lvl w:ilvl="2" w:tplc="E0EE932C">
      <w:numFmt w:val="bullet"/>
      <w:lvlText w:val="•"/>
      <w:lvlJc w:val="left"/>
      <w:pPr>
        <w:ind w:left="2456" w:hanging="169"/>
      </w:pPr>
      <w:rPr>
        <w:rFonts w:hint="default"/>
      </w:rPr>
    </w:lvl>
    <w:lvl w:ilvl="3" w:tplc="92A66060">
      <w:numFmt w:val="bullet"/>
      <w:lvlText w:val="•"/>
      <w:lvlJc w:val="left"/>
      <w:pPr>
        <w:ind w:left="3494" w:hanging="169"/>
      </w:pPr>
      <w:rPr>
        <w:rFonts w:hint="default"/>
      </w:rPr>
    </w:lvl>
    <w:lvl w:ilvl="4" w:tplc="D17E685E">
      <w:numFmt w:val="bullet"/>
      <w:lvlText w:val="•"/>
      <w:lvlJc w:val="left"/>
      <w:pPr>
        <w:ind w:left="4532" w:hanging="169"/>
      </w:pPr>
      <w:rPr>
        <w:rFonts w:hint="default"/>
      </w:rPr>
    </w:lvl>
    <w:lvl w:ilvl="5" w:tplc="6876FCFC">
      <w:numFmt w:val="bullet"/>
      <w:lvlText w:val="•"/>
      <w:lvlJc w:val="left"/>
      <w:pPr>
        <w:ind w:left="5570" w:hanging="169"/>
      </w:pPr>
      <w:rPr>
        <w:rFonts w:hint="default"/>
      </w:rPr>
    </w:lvl>
    <w:lvl w:ilvl="6" w:tplc="EA16EA74">
      <w:numFmt w:val="bullet"/>
      <w:lvlText w:val="•"/>
      <w:lvlJc w:val="left"/>
      <w:pPr>
        <w:ind w:left="6608" w:hanging="169"/>
      </w:pPr>
      <w:rPr>
        <w:rFonts w:hint="default"/>
      </w:rPr>
    </w:lvl>
    <w:lvl w:ilvl="7" w:tplc="19F2DBB4">
      <w:numFmt w:val="bullet"/>
      <w:lvlText w:val="•"/>
      <w:lvlJc w:val="left"/>
      <w:pPr>
        <w:ind w:left="7646" w:hanging="169"/>
      </w:pPr>
      <w:rPr>
        <w:rFonts w:hint="default"/>
      </w:rPr>
    </w:lvl>
    <w:lvl w:ilvl="8" w:tplc="32FC6690">
      <w:numFmt w:val="bullet"/>
      <w:lvlText w:val="•"/>
      <w:lvlJc w:val="left"/>
      <w:pPr>
        <w:ind w:left="8684" w:hanging="169"/>
      </w:pPr>
      <w:rPr>
        <w:rFonts w:hint="default"/>
      </w:rPr>
    </w:lvl>
  </w:abstractNum>
  <w:abstractNum w:abstractNumId="6">
    <w:nsid w:val="64206216"/>
    <w:multiLevelType w:val="hybridMultilevel"/>
    <w:tmpl w:val="5D96BBC6"/>
    <w:lvl w:ilvl="0" w:tplc="32381C4C">
      <w:start w:val="10"/>
      <w:numFmt w:val="upperRoman"/>
      <w:lvlText w:val="%1"/>
      <w:lvlJc w:val="left"/>
      <w:pPr>
        <w:ind w:left="202" w:hanging="197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12CC73B0">
      <w:numFmt w:val="bullet"/>
      <w:lvlText w:val="•"/>
      <w:lvlJc w:val="left"/>
      <w:pPr>
        <w:ind w:left="1256" w:hanging="197"/>
      </w:pPr>
      <w:rPr>
        <w:rFonts w:hint="default"/>
      </w:rPr>
    </w:lvl>
    <w:lvl w:ilvl="2" w:tplc="A6FCA282">
      <w:numFmt w:val="bullet"/>
      <w:lvlText w:val="•"/>
      <w:lvlJc w:val="left"/>
      <w:pPr>
        <w:ind w:left="2312" w:hanging="197"/>
      </w:pPr>
      <w:rPr>
        <w:rFonts w:hint="default"/>
      </w:rPr>
    </w:lvl>
    <w:lvl w:ilvl="3" w:tplc="ED009922">
      <w:numFmt w:val="bullet"/>
      <w:lvlText w:val="•"/>
      <w:lvlJc w:val="left"/>
      <w:pPr>
        <w:ind w:left="3368" w:hanging="197"/>
      </w:pPr>
      <w:rPr>
        <w:rFonts w:hint="default"/>
      </w:rPr>
    </w:lvl>
    <w:lvl w:ilvl="4" w:tplc="5AAAB072">
      <w:numFmt w:val="bullet"/>
      <w:lvlText w:val="•"/>
      <w:lvlJc w:val="left"/>
      <w:pPr>
        <w:ind w:left="4424" w:hanging="197"/>
      </w:pPr>
      <w:rPr>
        <w:rFonts w:hint="default"/>
      </w:rPr>
    </w:lvl>
    <w:lvl w:ilvl="5" w:tplc="B8BEF148">
      <w:numFmt w:val="bullet"/>
      <w:lvlText w:val="•"/>
      <w:lvlJc w:val="left"/>
      <w:pPr>
        <w:ind w:left="5480" w:hanging="197"/>
      </w:pPr>
      <w:rPr>
        <w:rFonts w:hint="default"/>
      </w:rPr>
    </w:lvl>
    <w:lvl w:ilvl="6" w:tplc="133093A0">
      <w:numFmt w:val="bullet"/>
      <w:lvlText w:val="•"/>
      <w:lvlJc w:val="left"/>
      <w:pPr>
        <w:ind w:left="6536" w:hanging="197"/>
      </w:pPr>
      <w:rPr>
        <w:rFonts w:hint="default"/>
      </w:rPr>
    </w:lvl>
    <w:lvl w:ilvl="7" w:tplc="0FC43C10">
      <w:numFmt w:val="bullet"/>
      <w:lvlText w:val="•"/>
      <w:lvlJc w:val="left"/>
      <w:pPr>
        <w:ind w:left="7592" w:hanging="197"/>
      </w:pPr>
      <w:rPr>
        <w:rFonts w:hint="default"/>
      </w:rPr>
    </w:lvl>
    <w:lvl w:ilvl="8" w:tplc="89CE0A62">
      <w:numFmt w:val="bullet"/>
      <w:lvlText w:val="•"/>
      <w:lvlJc w:val="left"/>
      <w:pPr>
        <w:ind w:left="8648" w:hanging="197"/>
      </w:pPr>
      <w:rPr>
        <w:rFonts w:hint="default"/>
      </w:rPr>
    </w:lvl>
  </w:abstractNum>
  <w:abstractNum w:abstractNumId="7">
    <w:nsid w:val="747F7348"/>
    <w:multiLevelType w:val="hybridMultilevel"/>
    <w:tmpl w:val="B058BDA0"/>
    <w:lvl w:ilvl="0" w:tplc="5C7C8E08">
      <w:start w:val="1"/>
      <w:numFmt w:val="upperRoman"/>
      <w:lvlText w:val="%1."/>
      <w:lvlJc w:val="left"/>
      <w:pPr>
        <w:ind w:left="11" w:hanging="360"/>
      </w:pPr>
      <w:rPr>
        <w:rFonts w:ascii="Times New Roman" w:eastAsia="Times New Roman" w:hAnsi="Times New Roman" w:cs="Times New Roman" w:hint="default"/>
        <w:w w:val="101"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731" w:hanging="360"/>
      </w:pPr>
    </w:lvl>
    <w:lvl w:ilvl="2" w:tplc="0416001B" w:tentative="1">
      <w:start w:val="1"/>
      <w:numFmt w:val="lowerRoman"/>
      <w:lvlText w:val="%3."/>
      <w:lvlJc w:val="right"/>
      <w:pPr>
        <w:ind w:left="1451" w:hanging="180"/>
      </w:pPr>
    </w:lvl>
    <w:lvl w:ilvl="3" w:tplc="0416000F" w:tentative="1">
      <w:start w:val="1"/>
      <w:numFmt w:val="decimal"/>
      <w:lvlText w:val="%4."/>
      <w:lvlJc w:val="left"/>
      <w:pPr>
        <w:ind w:left="2171" w:hanging="360"/>
      </w:pPr>
    </w:lvl>
    <w:lvl w:ilvl="4" w:tplc="04160019" w:tentative="1">
      <w:start w:val="1"/>
      <w:numFmt w:val="lowerLetter"/>
      <w:lvlText w:val="%5."/>
      <w:lvlJc w:val="left"/>
      <w:pPr>
        <w:ind w:left="2891" w:hanging="360"/>
      </w:pPr>
    </w:lvl>
    <w:lvl w:ilvl="5" w:tplc="0416001B" w:tentative="1">
      <w:start w:val="1"/>
      <w:numFmt w:val="lowerRoman"/>
      <w:lvlText w:val="%6."/>
      <w:lvlJc w:val="right"/>
      <w:pPr>
        <w:ind w:left="3611" w:hanging="180"/>
      </w:pPr>
    </w:lvl>
    <w:lvl w:ilvl="6" w:tplc="0416000F" w:tentative="1">
      <w:start w:val="1"/>
      <w:numFmt w:val="decimal"/>
      <w:lvlText w:val="%7."/>
      <w:lvlJc w:val="left"/>
      <w:pPr>
        <w:ind w:left="4331" w:hanging="360"/>
      </w:pPr>
    </w:lvl>
    <w:lvl w:ilvl="7" w:tplc="04160019" w:tentative="1">
      <w:start w:val="1"/>
      <w:numFmt w:val="lowerLetter"/>
      <w:lvlText w:val="%8."/>
      <w:lvlJc w:val="left"/>
      <w:pPr>
        <w:ind w:left="5051" w:hanging="360"/>
      </w:pPr>
    </w:lvl>
    <w:lvl w:ilvl="8" w:tplc="0416001B" w:tentative="1">
      <w:start w:val="1"/>
      <w:numFmt w:val="lowerRoman"/>
      <w:lvlText w:val="%9."/>
      <w:lvlJc w:val="right"/>
      <w:pPr>
        <w:ind w:left="5771" w:hanging="18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5383"/>
    <w:rsid w:val="000557C5"/>
    <w:rsid w:val="000A0A9B"/>
    <w:rsid w:val="00116657"/>
    <w:rsid w:val="0014144B"/>
    <w:rsid w:val="00171129"/>
    <w:rsid w:val="00172C34"/>
    <w:rsid w:val="00174727"/>
    <w:rsid w:val="0019016F"/>
    <w:rsid w:val="00196FF2"/>
    <w:rsid w:val="00224332"/>
    <w:rsid w:val="002534AA"/>
    <w:rsid w:val="0029728F"/>
    <w:rsid w:val="002C7B77"/>
    <w:rsid w:val="002D682B"/>
    <w:rsid w:val="002E1F24"/>
    <w:rsid w:val="002E6405"/>
    <w:rsid w:val="003E0C3E"/>
    <w:rsid w:val="004B6211"/>
    <w:rsid w:val="005265DF"/>
    <w:rsid w:val="00535138"/>
    <w:rsid w:val="005609F0"/>
    <w:rsid w:val="005D1C6A"/>
    <w:rsid w:val="006032C0"/>
    <w:rsid w:val="006202EE"/>
    <w:rsid w:val="006362D3"/>
    <w:rsid w:val="00651A96"/>
    <w:rsid w:val="00654A31"/>
    <w:rsid w:val="00681FB7"/>
    <w:rsid w:val="0068204A"/>
    <w:rsid w:val="006950AF"/>
    <w:rsid w:val="006B79AD"/>
    <w:rsid w:val="006D4826"/>
    <w:rsid w:val="006E680B"/>
    <w:rsid w:val="006F6558"/>
    <w:rsid w:val="00711B62"/>
    <w:rsid w:val="00732603"/>
    <w:rsid w:val="00763767"/>
    <w:rsid w:val="007A0274"/>
    <w:rsid w:val="007D2CD3"/>
    <w:rsid w:val="007F2751"/>
    <w:rsid w:val="0081568F"/>
    <w:rsid w:val="00855383"/>
    <w:rsid w:val="00857A58"/>
    <w:rsid w:val="008A19FE"/>
    <w:rsid w:val="008B7D91"/>
    <w:rsid w:val="008C1062"/>
    <w:rsid w:val="008C115D"/>
    <w:rsid w:val="008D294B"/>
    <w:rsid w:val="00926C9D"/>
    <w:rsid w:val="00982B38"/>
    <w:rsid w:val="00983D05"/>
    <w:rsid w:val="00990375"/>
    <w:rsid w:val="00997C52"/>
    <w:rsid w:val="009B2BCE"/>
    <w:rsid w:val="009C71D2"/>
    <w:rsid w:val="009F0ED7"/>
    <w:rsid w:val="00A16CC5"/>
    <w:rsid w:val="00A24180"/>
    <w:rsid w:val="00A61B11"/>
    <w:rsid w:val="00AE7B23"/>
    <w:rsid w:val="00B82DD1"/>
    <w:rsid w:val="00BC0D20"/>
    <w:rsid w:val="00BD31FF"/>
    <w:rsid w:val="00BD47E2"/>
    <w:rsid w:val="00BF3BC5"/>
    <w:rsid w:val="00C238DA"/>
    <w:rsid w:val="00C61C97"/>
    <w:rsid w:val="00C62864"/>
    <w:rsid w:val="00C9613C"/>
    <w:rsid w:val="00D13C79"/>
    <w:rsid w:val="00D308E0"/>
    <w:rsid w:val="00D90392"/>
    <w:rsid w:val="00DA4B9C"/>
    <w:rsid w:val="00E056D8"/>
    <w:rsid w:val="00E17F63"/>
    <w:rsid w:val="00E31EDA"/>
    <w:rsid w:val="00E46B6B"/>
    <w:rsid w:val="00F93C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727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tulo1">
    <w:name w:val="heading 1"/>
    <w:basedOn w:val="Normal"/>
    <w:link w:val="Ttulo1Char"/>
    <w:uiPriority w:val="1"/>
    <w:qFormat/>
    <w:rsid w:val="00BC0D20"/>
    <w:pPr>
      <w:widowControl w:val="0"/>
      <w:autoSpaceDE w:val="0"/>
      <w:autoSpaceDN w:val="0"/>
      <w:spacing w:before="176"/>
      <w:ind w:left="202"/>
      <w:outlineLvl w:val="0"/>
    </w:pPr>
    <w:rPr>
      <w:rFonts w:ascii="Times New Roman" w:eastAsia="Times New Roman" w:hAnsi="Times New Roman"/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BC0D2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9C71D2"/>
    <w:pPr>
      <w:widowControl w:val="0"/>
      <w:autoSpaceDE w:val="0"/>
      <w:autoSpaceDN w:val="0"/>
      <w:spacing w:before="99"/>
      <w:ind w:left="202"/>
    </w:pPr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9C71D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argrafodaLista">
    <w:name w:val="List Paragraph"/>
    <w:basedOn w:val="Normal"/>
    <w:uiPriority w:val="1"/>
    <w:qFormat/>
    <w:rsid w:val="000557C5"/>
    <w:pPr>
      <w:widowControl w:val="0"/>
      <w:autoSpaceDE w:val="0"/>
      <w:autoSpaceDN w:val="0"/>
      <w:spacing w:before="99"/>
      <w:ind w:left="202"/>
    </w:pPr>
    <w:rPr>
      <w:rFonts w:ascii="Times New Roman" w:eastAsia="Times New Roman" w:hAnsi="Times New Roman"/>
      <w:sz w:val="22"/>
      <w:szCs w:val="22"/>
      <w:lang w:val="en-US"/>
    </w:rPr>
  </w:style>
  <w:style w:type="table" w:customStyle="1" w:styleId="TableNormal">
    <w:name w:val="Table Normal"/>
    <w:uiPriority w:val="2"/>
    <w:semiHidden/>
    <w:unhideWhenUsed/>
    <w:qFormat/>
    <w:rsid w:val="00BF3BC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F3BC5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val="en-US"/>
    </w:rPr>
  </w:style>
  <w:style w:type="table" w:styleId="Tabelacomgrade">
    <w:name w:val="Table Grid"/>
    <w:basedOn w:val="Tabelanormal"/>
    <w:uiPriority w:val="59"/>
    <w:rsid w:val="002E64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E1F2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1F24"/>
    <w:rPr>
      <w:rFonts w:ascii="Tahoma" w:eastAsia="Cambr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727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tulo1">
    <w:name w:val="heading 1"/>
    <w:basedOn w:val="Normal"/>
    <w:link w:val="Ttulo1Char"/>
    <w:uiPriority w:val="1"/>
    <w:qFormat/>
    <w:rsid w:val="00BC0D20"/>
    <w:pPr>
      <w:widowControl w:val="0"/>
      <w:autoSpaceDE w:val="0"/>
      <w:autoSpaceDN w:val="0"/>
      <w:spacing w:before="176"/>
      <w:ind w:left="202"/>
      <w:outlineLvl w:val="0"/>
    </w:pPr>
    <w:rPr>
      <w:rFonts w:ascii="Times New Roman" w:eastAsia="Times New Roman" w:hAnsi="Times New Roman"/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BC0D2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9C71D2"/>
    <w:pPr>
      <w:widowControl w:val="0"/>
      <w:autoSpaceDE w:val="0"/>
      <w:autoSpaceDN w:val="0"/>
      <w:spacing w:before="99"/>
      <w:ind w:left="202"/>
    </w:pPr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9C71D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argrafodaLista">
    <w:name w:val="List Paragraph"/>
    <w:basedOn w:val="Normal"/>
    <w:uiPriority w:val="1"/>
    <w:qFormat/>
    <w:rsid w:val="000557C5"/>
    <w:pPr>
      <w:widowControl w:val="0"/>
      <w:autoSpaceDE w:val="0"/>
      <w:autoSpaceDN w:val="0"/>
      <w:spacing w:before="99"/>
      <w:ind w:left="202"/>
    </w:pPr>
    <w:rPr>
      <w:rFonts w:ascii="Times New Roman" w:eastAsia="Times New Roman" w:hAnsi="Times New Roman"/>
      <w:sz w:val="22"/>
      <w:szCs w:val="22"/>
      <w:lang w:val="en-US"/>
    </w:rPr>
  </w:style>
  <w:style w:type="table" w:customStyle="1" w:styleId="TableNormal">
    <w:name w:val="Table Normal"/>
    <w:uiPriority w:val="2"/>
    <w:semiHidden/>
    <w:unhideWhenUsed/>
    <w:qFormat/>
    <w:rsid w:val="00BF3BC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F3BC5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val="en-US"/>
    </w:rPr>
  </w:style>
  <w:style w:type="table" w:styleId="Tabelacomgrade">
    <w:name w:val="Table Grid"/>
    <w:basedOn w:val="Tabelanormal"/>
    <w:uiPriority w:val="59"/>
    <w:rsid w:val="002E64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E1F2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1F24"/>
    <w:rPr>
      <w:rFonts w:ascii="Tahoma" w:eastAsia="Cambr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0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12</Pages>
  <Words>2386</Words>
  <Characters>12889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Mayuma Martins Santana</dc:creator>
  <cp:lastModifiedBy>1446361</cp:lastModifiedBy>
  <cp:revision>2</cp:revision>
  <cp:lastPrinted>2017-11-24T13:44:00Z</cp:lastPrinted>
  <dcterms:created xsi:type="dcterms:W3CDTF">2017-11-24T19:21:00Z</dcterms:created>
  <dcterms:modified xsi:type="dcterms:W3CDTF">2017-11-24T19:21:00Z</dcterms:modified>
</cp:coreProperties>
</file>