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0B" w:rsidRDefault="00304C0B" w:rsidP="00DF109C">
      <w:pPr>
        <w:jc w:val="center"/>
        <w:rPr>
          <w:rFonts w:cs="Arial"/>
          <w:b/>
          <w:szCs w:val="20"/>
        </w:rPr>
      </w:pPr>
    </w:p>
    <w:p w:rsidR="00DF109C" w:rsidRDefault="00DF109C">
      <w:pPr>
        <w:rPr>
          <w:rFonts w:cs="Arial"/>
          <w:szCs w:val="20"/>
        </w:rPr>
      </w:pPr>
    </w:p>
    <w:p w:rsidR="00304C0B" w:rsidRDefault="00304C0B">
      <w:pPr>
        <w:rPr>
          <w:rFonts w:cs="Arial"/>
          <w:szCs w:val="20"/>
        </w:rPr>
      </w:pPr>
    </w:p>
    <w:p w:rsidR="00DF109C" w:rsidRDefault="00DF109C">
      <w:pPr>
        <w:rPr>
          <w:rFonts w:cs="Arial"/>
          <w:szCs w:val="20"/>
        </w:rPr>
      </w:pPr>
    </w:p>
    <w:p w:rsidR="00705D47" w:rsidRPr="00705D47" w:rsidRDefault="00705D47" w:rsidP="00705D47">
      <w:pPr>
        <w:rPr>
          <w:rFonts w:ascii="Calibri" w:eastAsia="Times New Roman" w:hAnsi="Calibri" w:cs="Times New Roman"/>
          <w:color w:val="000000"/>
          <w:sz w:val="22"/>
          <w:lang w:eastAsia="pt-BR"/>
        </w:rPr>
      </w:pPr>
      <w:r w:rsidRPr="00705D47">
        <w:rPr>
          <w:rFonts w:ascii="Calibri" w:eastAsia="Times New Roman" w:hAnsi="Calibri" w:cs="Times New Roman"/>
          <w:b/>
          <w:bCs/>
          <w:color w:val="000000"/>
          <w:sz w:val="22"/>
          <w:lang w:eastAsia="pt-BR"/>
        </w:rPr>
        <w:t>Total de Ingressos e sua representação:</w:t>
      </w:r>
      <w:r w:rsidRPr="00705D47">
        <w:rPr>
          <w:rFonts w:ascii="Calibri" w:eastAsia="Times New Roman" w:hAnsi="Calibri" w:cs="Times New Roman"/>
          <w:color w:val="000000"/>
          <w:sz w:val="22"/>
          <w:lang w:eastAsia="pt-BR"/>
        </w:rPr>
        <w:t xml:space="preserve"> </w:t>
      </w:r>
      <w:r w:rsidR="000943ED" w:rsidRPr="000943ED">
        <w:rPr>
          <w:rFonts w:ascii="Calibri" w:eastAsia="Times New Roman" w:hAnsi="Calibri" w:cs="Times New Roman"/>
          <w:color w:val="000000"/>
          <w:sz w:val="22"/>
          <w:lang w:eastAsia="pt-BR"/>
        </w:rPr>
        <w:t>Total de Ingressos e sua representação: Do total dos ingressos de 2018, as transferências financeiras tiveram maior representação (86,06%), seguido do recebimento extraorçamentário (10,10%). As receitas orçamentárias obtiveram pequena participação nos ingressos (2,56%), porém estas acarretaram um aumento de R$ 4.736.731,12 (140,87%) em relação ao exercício de 2017.</w:t>
      </w:r>
    </w:p>
    <w:p w:rsidR="00705D47" w:rsidRDefault="00705D47">
      <w:pPr>
        <w:rPr>
          <w:rFonts w:cs="Arial"/>
          <w:szCs w:val="20"/>
        </w:rPr>
      </w:pPr>
    </w:p>
    <w:p w:rsidR="00705D47" w:rsidRDefault="00705D47">
      <w:pPr>
        <w:rPr>
          <w:rFonts w:cs="Arial"/>
          <w:szCs w:val="20"/>
        </w:rPr>
      </w:pPr>
    </w:p>
    <w:p w:rsidR="00705D47" w:rsidRDefault="00705D47">
      <w:pPr>
        <w:rPr>
          <w:rFonts w:cs="Arial"/>
          <w:szCs w:val="20"/>
        </w:rPr>
      </w:pPr>
    </w:p>
    <w:p w:rsidR="00705D47" w:rsidRDefault="00705D47">
      <w:pPr>
        <w:rPr>
          <w:rFonts w:cs="Arial"/>
          <w:szCs w:val="20"/>
        </w:rPr>
      </w:pPr>
    </w:p>
    <w:p w:rsidR="00705D47" w:rsidRDefault="00705D47">
      <w:pPr>
        <w:rPr>
          <w:rFonts w:cs="Arial"/>
          <w:szCs w:val="20"/>
        </w:rPr>
      </w:pPr>
      <w:r w:rsidRPr="00705D47">
        <w:rPr>
          <w:rFonts w:ascii="Calibri" w:eastAsia="Times New Roman" w:hAnsi="Calibri" w:cs="Times New Roman"/>
          <w:b/>
          <w:bCs/>
          <w:color w:val="000000"/>
          <w:sz w:val="22"/>
          <w:lang w:eastAsia="pt-BR"/>
        </w:rPr>
        <w:t xml:space="preserve">Total dos Dispêndios e sua representação: </w:t>
      </w:r>
      <w:r w:rsidR="000943ED" w:rsidRPr="000943ED">
        <w:rPr>
          <w:rFonts w:ascii="Calibri" w:eastAsia="Times New Roman" w:hAnsi="Calibri" w:cs="Times New Roman"/>
          <w:color w:val="000000"/>
          <w:sz w:val="22"/>
          <w:lang w:eastAsia="pt-BR"/>
        </w:rPr>
        <w:t>Em relação ao total dos dispêndios as despesas orçamentárias tiveram maior participação na execução representando 71,55% (R$ 226.048.496,14), seguidas das Transferências financeiras concedidas 16,05 % (R$ 50.708.387,38) dos quais R$ 32.433.633,65 referem-se ao sub-repasse concedido, e despesas extraorçamentárias R$ 18.007.128,75 sendo a maior parte referente aos pagamentos dos restos a pagar não processados.</w:t>
      </w:r>
    </w:p>
    <w:p w:rsidR="00705D47" w:rsidRDefault="00705D47">
      <w:pPr>
        <w:rPr>
          <w:rFonts w:cs="Arial"/>
          <w:szCs w:val="20"/>
        </w:rPr>
      </w:pPr>
    </w:p>
    <w:p w:rsidR="00705D47" w:rsidRDefault="00705D47">
      <w:pPr>
        <w:rPr>
          <w:rFonts w:cs="Arial"/>
          <w:szCs w:val="20"/>
        </w:rPr>
      </w:pPr>
    </w:p>
    <w:p w:rsidR="00705D47" w:rsidRDefault="00705D47">
      <w:pPr>
        <w:rPr>
          <w:rFonts w:cs="Arial"/>
          <w:szCs w:val="20"/>
        </w:rPr>
      </w:pPr>
    </w:p>
    <w:p w:rsidR="00705D47" w:rsidRPr="009B1BFF" w:rsidRDefault="00705D47">
      <w:pPr>
        <w:rPr>
          <w:rFonts w:cs="Arial"/>
          <w:szCs w:val="20"/>
        </w:rPr>
      </w:pPr>
      <w:r w:rsidRPr="00705D47">
        <w:rPr>
          <w:rFonts w:ascii="Calibri" w:eastAsia="Times New Roman" w:hAnsi="Calibri" w:cs="Times New Roman"/>
          <w:b/>
          <w:bCs/>
          <w:color w:val="000000"/>
          <w:sz w:val="22"/>
          <w:lang w:eastAsia="pt-BR"/>
        </w:rPr>
        <w:t xml:space="preserve">Saldo de Caixa para exercício seguinte R$ </w:t>
      </w:r>
      <w:r w:rsidR="000943ED" w:rsidRPr="000943ED">
        <w:rPr>
          <w:rFonts w:ascii="Calibri" w:eastAsia="Times New Roman" w:hAnsi="Calibri" w:cs="Times New Roman"/>
          <w:b/>
          <w:bCs/>
          <w:color w:val="000000"/>
          <w:sz w:val="22"/>
          <w:lang w:eastAsia="pt-BR"/>
        </w:rPr>
        <w:t>21.145.813,21</w:t>
      </w:r>
      <w:r w:rsidRPr="00705D47">
        <w:rPr>
          <w:rFonts w:ascii="Calibri" w:eastAsia="Times New Roman" w:hAnsi="Calibri" w:cs="Times New Roman"/>
          <w:b/>
          <w:bCs/>
          <w:color w:val="000000"/>
          <w:sz w:val="22"/>
          <w:lang w:eastAsia="pt-BR"/>
        </w:rPr>
        <w:t>:</w:t>
      </w:r>
      <w:r w:rsidRPr="00705D47">
        <w:rPr>
          <w:rFonts w:ascii="Calibri" w:eastAsia="Times New Roman" w:hAnsi="Calibri" w:cs="Times New Roman"/>
          <w:color w:val="000000"/>
          <w:sz w:val="22"/>
          <w:lang w:eastAsia="pt-BR"/>
        </w:rPr>
        <w:t xml:space="preserve"> </w:t>
      </w:r>
      <w:r w:rsidR="000943ED" w:rsidRPr="000943ED">
        <w:rPr>
          <w:rFonts w:ascii="Calibri" w:eastAsia="Times New Roman" w:hAnsi="Calibri" w:cs="Times New Roman"/>
          <w:color w:val="000000"/>
          <w:sz w:val="22"/>
          <w:lang w:eastAsia="pt-BR"/>
        </w:rPr>
        <w:t>Do total de caixa para exercício de 2019 R$ 1.511.563,24 re</w:t>
      </w:r>
      <w:r w:rsidR="000943ED">
        <w:rPr>
          <w:rFonts w:ascii="Calibri" w:eastAsia="Times New Roman" w:hAnsi="Calibri" w:cs="Times New Roman"/>
          <w:color w:val="000000"/>
          <w:sz w:val="22"/>
          <w:lang w:eastAsia="pt-BR"/>
        </w:rPr>
        <w:t xml:space="preserve">fere-se recursos da conta única </w:t>
      </w:r>
      <w:r w:rsidR="000943ED" w:rsidRPr="000943ED">
        <w:rPr>
          <w:rFonts w:ascii="Calibri" w:eastAsia="Times New Roman" w:hAnsi="Calibri" w:cs="Times New Roman"/>
          <w:color w:val="000000"/>
          <w:sz w:val="22"/>
          <w:lang w:eastAsia="pt-BR"/>
        </w:rPr>
        <w:t>a</w:t>
      </w:r>
      <w:r w:rsidR="000943ED">
        <w:rPr>
          <w:rFonts w:ascii="Calibri" w:eastAsia="Times New Roman" w:hAnsi="Calibri" w:cs="Times New Roman"/>
          <w:color w:val="000000"/>
          <w:sz w:val="22"/>
          <w:lang w:eastAsia="pt-BR"/>
        </w:rPr>
        <w:t xml:space="preserve">plicados. A diferença do saldo </w:t>
      </w:r>
      <w:r w:rsidR="000943ED" w:rsidRPr="000943ED">
        <w:rPr>
          <w:rFonts w:ascii="Calibri" w:eastAsia="Times New Roman" w:hAnsi="Calibri" w:cs="Times New Roman"/>
          <w:color w:val="000000"/>
          <w:sz w:val="22"/>
          <w:lang w:eastAsia="pt-BR"/>
        </w:rPr>
        <w:t>de caix</w:t>
      </w:r>
      <w:r w:rsidR="000943ED">
        <w:rPr>
          <w:rFonts w:ascii="Calibri" w:eastAsia="Times New Roman" w:hAnsi="Calibri" w:cs="Times New Roman"/>
          <w:color w:val="000000"/>
          <w:sz w:val="22"/>
          <w:lang w:eastAsia="pt-BR"/>
        </w:rPr>
        <w:t>a (R$ 18.489.406,95) refere-se aos</w:t>
      </w:r>
      <w:r w:rsidR="000943ED" w:rsidRPr="000943ED">
        <w:rPr>
          <w:rFonts w:ascii="Calibri" w:eastAsia="Times New Roman" w:hAnsi="Calibri" w:cs="Times New Roman"/>
          <w:color w:val="000000"/>
          <w:sz w:val="22"/>
          <w:lang w:eastAsia="pt-BR"/>
        </w:rPr>
        <w:t xml:space="preserve"> Recursos liberados pelo Tesouro.</w:t>
      </w:r>
      <w:bookmarkStart w:id="0" w:name="_GoBack"/>
      <w:bookmarkEnd w:id="0"/>
    </w:p>
    <w:sectPr w:rsidR="00705D47" w:rsidRPr="009B1BFF" w:rsidSect="001E6013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A3" w:rsidRDefault="00DD1DA3" w:rsidP="00602F9A">
      <w:r>
        <w:separator/>
      </w:r>
    </w:p>
  </w:endnote>
  <w:endnote w:type="continuationSeparator" w:id="0">
    <w:p w:rsidR="00DD1DA3" w:rsidRDefault="00DD1DA3" w:rsidP="006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A3" w:rsidRDefault="00DD1DA3" w:rsidP="00602F9A">
      <w:r>
        <w:separator/>
      </w:r>
    </w:p>
  </w:footnote>
  <w:footnote w:type="continuationSeparator" w:id="0">
    <w:p w:rsidR="00DD1DA3" w:rsidRDefault="00DD1DA3" w:rsidP="0060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7"/>
    </w:tblGrid>
    <w:tr w:rsidR="00DD1DA3" w:rsidTr="00AF29D3">
      <w:tc>
        <w:tcPr>
          <w:tcW w:w="1413" w:type="dxa"/>
          <w:tcBorders>
            <w:bottom w:val="single" w:sz="4" w:space="0" w:color="auto"/>
          </w:tcBorders>
        </w:tcPr>
        <w:p w:rsidR="00DD1DA3" w:rsidRDefault="00DD1DA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4FF0657" wp14:editId="26A31EF9">
                <wp:extent cx="447675" cy="524419"/>
                <wp:effectExtent l="0" t="0" r="0" b="9525"/>
                <wp:docPr id="10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553" cy="530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bottom w:val="single" w:sz="4" w:space="0" w:color="auto"/>
          </w:tcBorders>
        </w:tcPr>
        <w:p w:rsidR="00DD1DA3" w:rsidRPr="00602F9A" w:rsidRDefault="00DD1DA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 – MEC</w:t>
          </w:r>
        </w:p>
        <w:p w:rsidR="00DD1DA3" w:rsidRDefault="00DD1DA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DD1DA3" w:rsidRDefault="00DD1DA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de Rondônia - IFRO</w:t>
          </w:r>
        </w:p>
        <w:p w:rsidR="00DD1DA3" w:rsidRPr="00602F9A" w:rsidRDefault="00DD1DA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Pró-Reitoria de Administração - PROAD</w:t>
          </w:r>
        </w:p>
        <w:p w:rsidR="00DD1DA3" w:rsidRDefault="00DD1DA3" w:rsidP="00AF29D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Diretoria de Orçamento e Finanças – DOF</w:t>
          </w:r>
        </w:p>
        <w:p w:rsidR="00DD1DA3" w:rsidRPr="00296EB4" w:rsidRDefault="00DD1DA3" w:rsidP="00AF29D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Contadoria</w:t>
          </w:r>
        </w:p>
      </w:tc>
    </w:tr>
    <w:tr w:rsidR="00DD1DA3" w:rsidTr="000A42CA">
      <w:tc>
        <w:tcPr>
          <w:tcW w:w="906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DD1DA3" w:rsidRPr="00602F9A" w:rsidRDefault="00DD1DA3" w:rsidP="00CA570D">
          <w:pPr>
            <w:pStyle w:val="Cabealho"/>
            <w:jc w:val="center"/>
            <w:rPr>
              <w:b/>
              <w:szCs w:val="20"/>
            </w:rPr>
          </w:pPr>
          <w:r w:rsidRPr="00602F9A">
            <w:rPr>
              <w:b/>
              <w:szCs w:val="20"/>
            </w:rPr>
            <w:t>Notas Explicativas</w:t>
          </w:r>
          <w:r w:rsidR="00304C0B">
            <w:rPr>
              <w:b/>
              <w:szCs w:val="20"/>
            </w:rPr>
            <w:t xml:space="preserve"> Balanço Financeiro </w:t>
          </w:r>
          <w:r w:rsidR="00D97B7F">
            <w:rPr>
              <w:b/>
              <w:szCs w:val="20"/>
            </w:rPr>
            <w:t>-</w:t>
          </w:r>
          <w:r>
            <w:rPr>
              <w:b/>
              <w:szCs w:val="20"/>
            </w:rPr>
            <w:t xml:space="preserve"> </w:t>
          </w:r>
          <w:r w:rsidR="00D97B7F">
            <w:rPr>
              <w:b/>
              <w:szCs w:val="20"/>
            </w:rPr>
            <w:t>Relatório de Gestão</w:t>
          </w:r>
          <w:r w:rsidR="00CA570D">
            <w:rPr>
              <w:b/>
              <w:szCs w:val="20"/>
            </w:rPr>
            <w:t xml:space="preserve"> </w:t>
          </w:r>
          <w:r w:rsidR="00D97B7F">
            <w:rPr>
              <w:b/>
              <w:szCs w:val="20"/>
            </w:rPr>
            <w:t>-</w:t>
          </w:r>
          <w:r>
            <w:rPr>
              <w:b/>
              <w:szCs w:val="20"/>
            </w:rPr>
            <w:t xml:space="preserve"> 201</w:t>
          </w:r>
          <w:r w:rsidR="00CA570D">
            <w:rPr>
              <w:b/>
              <w:szCs w:val="20"/>
            </w:rPr>
            <w:t>8</w:t>
          </w:r>
        </w:p>
      </w:tc>
    </w:tr>
  </w:tbl>
  <w:p w:rsidR="00DD1DA3" w:rsidRPr="00602F9A" w:rsidRDefault="00DD1DA3" w:rsidP="00602F9A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63"/>
    <w:multiLevelType w:val="hybridMultilevel"/>
    <w:tmpl w:val="B22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A"/>
    <w:rsid w:val="00012856"/>
    <w:rsid w:val="00013288"/>
    <w:rsid w:val="0002400B"/>
    <w:rsid w:val="00026A79"/>
    <w:rsid w:val="000368E4"/>
    <w:rsid w:val="000413B3"/>
    <w:rsid w:val="000418FE"/>
    <w:rsid w:val="00045689"/>
    <w:rsid w:val="0005556A"/>
    <w:rsid w:val="00077C2F"/>
    <w:rsid w:val="00081AA1"/>
    <w:rsid w:val="00082E68"/>
    <w:rsid w:val="00083505"/>
    <w:rsid w:val="00086F94"/>
    <w:rsid w:val="0008710D"/>
    <w:rsid w:val="000943ED"/>
    <w:rsid w:val="000977F6"/>
    <w:rsid w:val="000A1D1A"/>
    <w:rsid w:val="000A42CA"/>
    <w:rsid w:val="000A52C5"/>
    <w:rsid w:val="000B4799"/>
    <w:rsid w:val="000C75B2"/>
    <w:rsid w:val="000D146C"/>
    <w:rsid w:val="000D5E30"/>
    <w:rsid w:val="000E2879"/>
    <w:rsid w:val="000E4A1A"/>
    <w:rsid w:val="000F60A7"/>
    <w:rsid w:val="000F7208"/>
    <w:rsid w:val="001060EC"/>
    <w:rsid w:val="00110C49"/>
    <w:rsid w:val="00121CD8"/>
    <w:rsid w:val="00127C8A"/>
    <w:rsid w:val="001357B9"/>
    <w:rsid w:val="0013584C"/>
    <w:rsid w:val="00136FBB"/>
    <w:rsid w:val="00142D3D"/>
    <w:rsid w:val="00153009"/>
    <w:rsid w:val="001542B9"/>
    <w:rsid w:val="001543C8"/>
    <w:rsid w:val="0016131F"/>
    <w:rsid w:val="001747D7"/>
    <w:rsid w:val="001810B8"/>
    <w:rsid w:val="001A65A5"/>
    <w:rsid w:val="001A7280"/>
    <w:rsid w:val="001A7E7D"/>
    <w:rsid w:val="001B1CB7"/>
    <w:rsid w:val="001B5AE8"/>
    <w:rsid w:val="001E6013"/>
    <w:rsid w:val="00217A6B"/>
    <w:rsid w:val="00222554"/>
    <w:rsid w:val="00231726"/>
    <w:rsid w:val="00261B9C"/>
    <w:rsid w:val="002651F4"/>
    <w:rsid w:val="002722C0"/>
    <w:rsid w:val="00292CCE"/>
    <w:rsid w:val="002969C3"/>
    <w:rsid w:val="00296E6E"/>
    <w:rsid w:val="00296EB4"/>
    <w:rsid w:val="002A173A"/>
    <w:rsid w:val="002A703F"/>
    <w:rsid w:val="002B072F"/>
    <w:rsid w:val="002B1035"/>
    <w:rsid w:val="002B177E"/>
    <w:rsid w:val="002B7D0E"/>
    <w:rsid w:val="002C46AC"/>
    <w:rsid w:val="002C4EC9"/>
    <w:rsid w:val="002D7D39"/>
    <w:rsid w:val="002E2821"/>
    <w:rsid w:val="002E4199"/>
    <w:rsid w:val="00304C0B"/>
    <w:rsid w:val="003067CA"/>
    <w:rsid w:val="00316476"/>
    <w:rsid w:val="00316E6B"/>
    <w:rsid w:val="00317D7D"/>
    <w:rsid w:val="003209DB"/>
    <w:rsid w:val="00323F8A"/>
    <w:rsid w:val="003243CB"/>
    <w:rsid w:val="0035550E"/>
    <w:rsid w:val="00373901"/>
    <w:rsid w:val="0038154B"/>
    <w:rsid w:val="003816D4"/>
    <w:rsid w:val="00385E87"/>
    <w:rsid w:val="003925A3"/>
    <w:rsid w:val="003A20BF"/>
    <w:rsid w:val="003B58E1"/>
    <w:rsid w:val="003E0284"/>
    <w:rsid w:val="003E41D6"/>
    <w:rsid w:val="003E6F0F"/>
    <w:rsid w:val="003F0FA4"/>
    <w:rsid w:val="00404623"/>
    <w:rsid w:val="0040557C"/>
    <w:rsid w:val="004113AE"/>
    <w:rsid w:val="00440DFA"/>
    <w:rsid w:val="004426DF"/>
    <w:rsid w:val="00457D30"/>
    <w:rsid w:val="0046798D"/>
    <w:rsid w:val="00470022"/>
    <w:rsid w:val="0047139D"/>
    <w:rsid w:val="0047403C"/>
    <w:rsid w:val="00480FF7"/>
    <w:rsid w:val="00483A1D"/>
    <w:rsid w:val="00485C26"/>
    <w:rsid w:val="00494389"/>
    <w:rsid w:val="00497299"/>
    <w:rsid w:val="004B2FDB"/>
    <w:rsid w:val="004C083E"/>
    <w:rsid w:val="004C278A"/>
    <w:rsid w:val="004C3809"/>
    <w:rsid w:val="004C4F99"/>
    <w:rsid w:val="004D30D9"/>
    <w:rsid w:val="004E1E07"/>
    <w:rsid w:val="004E4BA4"/>
    <w:rsid w:val="004F2910"/>
    <w:rsid w:val="0050103E"/>
    <w:rsid w:val="005024E3"/>
    <w:rsid w:val="00503015"/>
    <w:rsid w:val="005034ED"/>
    <w:rsid w:val="00505394"/>
    <w:rsid w:val="005122E7"/>
    <w:rsid w:val="00534ABC"/>
    <w:rsid w:val="00542DBB"/>
    <w:rsid w:val="00547972"/>
    <w:rsid w:val="00552D8D"/>
    <w:rsid w:val="00553DF8"/>
    <w:rsid w:val="005548E9"/>
    <w:rsid w:val="005601F2"/>
    <w:rsid w:val="0056344A"/>
    <w:rsid w:val="00577A10"/>
    <w:rsid w:val="0058053B"/>
    <w:rsid w:val="0058480E"/>
    <w:rsid w:val="00590F56"/>
    <w:rsid w:val="005938E4"/>
    <w:rsid w:val="005A175C"/>
    <w:rsid w:val="005A78FA"/>
    <w:rsid w:val="005C7077"/>
    <w:rsid w:val="005C7688"/>
    <w:rsid w:val="005D78A1"/>
    <w:rsid w:val="005E2C3B"/>
    <w:rsid w:val="005F475E"/>
    <w:rsid w:val="00602F9A"/>
    <w:rsid w:val="00607A54"/>
    <w:rsid w:val="006231E1"/>
    <w:rsid w:val="00625FA0"/>
    <w:rsid w:val="00632069"/>
    <w:rsid w:val="00637553"/>
    <w:rsid w:val="006404F9"/>
    <w:rsid w:val="00653720"/>
    <w:rsid w:val="00655F14"/>
    <w:rsid w:val="00656D09"/>
    <w:rsid w:val="00672B3F"/>
    <w:rsid w:val="0067577E"/>
    <w:rsid w:val="006877A8"/>
    <w:rsid w:val="006A1CD2"/>
    <w:rsid w:val="006A6E6A"/>
    <w:rsid w:val="006B07AF"/>
    <w:rsid w:val="006C03DB"/>
    <w:rsid w:val="006D0C34"/>
    <w:rsid w:val="006D599A"/>
    <w:rsid w:val="006E1EAB"/>
    <w:rsid w:val="006E74AA"/>
    <w:rsid w:val="00704A6D"/>
    <w:rsid w:val="00705D47"/>
    <w:rsid w:val="007078AC"/>
    <w:rsid w:val="0072485F"/>
    <w:rsid w:val="00725F65"/>
    <w:rsid w:val="007260B0"/>
    <w:rsid w:val="0074755E"/>
    <w:rsid w:val="0075067F"/>
    <w:rsid w:val="00751361"/>
    <w:rsid w:val="0076513B"/>
    <w:rsid w:val="00774469"/>
    <w:rsid w:val="007907E8"/>
    <w:rsid w:val="0079409F"/>
    <w:rsid w:val="00796219"/>
    <w:rsid w:val="007B04E5"/>
    <w:rsid w:val="007B1920"/>
    <w:rsid w:val="007D6195"/>
    <w:rsid w:val="007F3181"/>
    <w:rsid w:val="00802CAA"/>
    <w:rsid w:val="00823948"/>
    <w:rsid w:val="00832237"/>
    <w:rsid w:val="00835B62"/>
    <w:rsid w:val="008366DA"/>
    <w:rsid w:val="00842772"/>
    <w:rsid w:val="008434D4"/>
    <w:rsid w:val="0084440E"/>
    <w:rsid w:val="00855BB3"/>
    <w:rsid w:val="00865C9C"/>
    <w:rsid w:val="00867E8D"/>
    <w:rsid w:val="008754C5"/>
    <w:rsid w:val="00884431"/>
    <w:rsid w:val="00897F88"/>
    <w:rsid w:val="008A081E"/>
    <w:rsid w:val="008B2D62"/>
    <w:rsid w:val="008B62CE"/>
    <w:rsid w:val="008C6D33"/>
    <w:rsid w:val="008D08B3"/>
    <w:rsid w:val="008D4F54"/>
    <w:rsid w:val="008D7D13"/>
    <w:rsid w:val="008F2957"/>
    <w:rsid w:val="008F6C82"/>
    <w:rsid w:val="00905F29"/>
    <w:rsid w:val="00917378"/>
    <w:rsid w:val="009221F9"/>
    <w:rsid w:val="00923D83"/>
    <w:rsid w:val="0093539C"/>
    <w:rsid w:val="00941CDA"/>
    <w:rsid w:val="00944460"/>
    <w:rsid w:val="009625ED"/>
    <w:rsid w:val="00987DD7"/>
    <w:rsid w:val="00991A31"/>
    <w:rsid w:val="009A0519"/>
    <w:rsid w:val="009B1BFF"/>
    <w:rsid w:val="009C541F"/>
    <w:rsid w:val="009C6714"/>
    <w:rsid w:val="009C74F4"/>
    <w:rsid w:val="009D7473"/>
    <w:rsid w:val="00A10A4B"/>
    <w:rsid w:val="00A22E5A"/>
    <w:rsid w:val="00A2548F"/>
    <w:rsid w:val="00A447AC"/>
    <w:rsid w:val="00A44E68"/>
    <w:rsid w:val="00A741DD"/>
    <w:rsid w:val="00A74D99"/>
    <w:rsid w:val="00A774CA"/>
    <w:rsid w:val="00A86E11"/>
    <w:rsid w:val="00A90DBA"/>
    <w:rsid w:val="00A966D3"/>
    <w:rsid w:val="00AB0C51"/>
    <w:rsid w:val="00AB3201"/>
    <w:rsid w:val="00AB426D"/>
    <w:rsid w:val="00AC5097"/>
    <w:rsid w:val="00AC53CD"/>
    <w:rsid w:val="00AD6756"/>
    <w:rsid w:val="00AE57B6"/>
    <w:rsid w:val="00AF29D3"/>
    <w:rsid w:val="00B104FF"/>
    <w:rsid w:val="00B1276B"/>
    <w:rsid w:val="00B305EA"/>
    <w:rsid w:val="00B40144"/>
    <w:rsid w:val="00B4317F"/>
    <w:rsid w:val="00B44CC2"/>
    <w:rsid w:val="00B716BD"/>
    <w:rsid w:val="00BA70D7"/>
    <w:rsid w:val="00BC05CD"/>
    <w:rsid w:val="00BC1CB8"/>
    <w:rsid w:val="00BC5CD1"/>
    <w:rsid w:val="00BC634B"/>
    <w:rsid w:val="00BF4E47"/>
    <w:rsid w:val="00C13EE9"/>
    <w:rsid w:val="00C17B49"/>
    <w:rsid w:val="00C22613"/>
    <w:rsid w:val="00C2505F"/>
    <w:rsid w:val="00C505D6"/>
    <w:rsid w:val="00C52773"/>
    <w:rsid w:val="00C55327"/>
    <w:rsid w:val="00C55BC2"/>
    <w:rsid w:val="00C83941"/>
    <w:rsid w:val="00C92F18"/>
    <w:rsid w:val="00CA570D"/>
    <w:rsid w:val="00CC1FC0"/>
    <w:rsid w:val="00CC2F24"/>
    <w:rsid w:val="00CC2FF5"/>
    <w:rsid w:val="00CC3C2A"/>
    <w:rsid w:val="00CD4A91"/>
    <w:rsid w:val="00CD7F82"/>
    <w:rsid w:val="00CE338F"/>
    <w:rsid w:val="00CE7419"/>
    <w:rsid w:val="00CF4FCF"/>
    <w:rsid w:val="00D03524"/>
    <w:rsid w:val="00D07871"/>
    <w:rsid w:val="00D117A6"/>
    <w:rsid w:val="00D1555F"/>
    <w:rsid w:val="00D30E9B"/>
    <w:rsid w:val="00D41A05"/>
    <w:rsid w:val="00D657B6"/>
    <w:rsid w:val="00D74B48"/>
    <w:rsid w:val="00D97B7F"/>
    <w:rsid w:val="00DA04F2"/>
    <w:rsid w:val="00DA54A0"/>
    <w:rsid w:val="00DB754D"/>
    <w:rsid w:val="00DD1DA3"/>
    <w:rsid w:val="00DD41A4"/>
    <w:rsid w:val="00DD42A6"/>
    <w:rsid w:val="00DF109C"/>
    <w:rsid w:val="00DF5235"/>
    <w:rsid w:val="00E070A6"/>
    <w:rsid w:val="00E102F1"/>
    <w:rsid w:val="00E207AA"/>
    <w:rsid w:val="00E2132B"/>
    <w:rsid w:val="00E26EC1"/>
    <w:rsid w:val="00E33010"/>
    <w:rsid w:val="00E350E7"/>
    <w:rsid w:val="00E44008"/>
    <w:rsid w:val="00E52789"/>
    <w:rsid w:val="00E52D5D"/>
    <w:rsid w:val="00E54055"/>
    <w:rsid w:val="00E56265"/>
    <w:rsid w:val="00E7477E"/>
    <w:rsid w:val="00E774A9"/>
    <w:rsid w:val="00E82256"/>
    <w:rsid w:val="00E9104B"/>
    <w:rsid w:val="00E96033"/>
    <w:rsid w:val="00EA72C7"/>
    <w:rsid w:val="00EC0F09"/>
    <w:rsid w:val="00EC370A"/>
    <w:rsid w:val="00EC4AA1"/>
    <w:rsid w:val="00EE64F2"/>
    <w:rsid w:val="00EE6CB9"/>
    <w:rsid w:val="00EE72A0"/>
    <w:rsid w:val="00EF60FC"/>
    <w:rsid w:val="00F1077C"/>
    <w:rsid w:val="00F20FC1"/>
    <w:rsid w:val="00F30D1C"/>
    <w:rsid w:val="00F46267"/>
    <w:rsid w:val="00F55A1D"/>
    <w:rsid w:val="00F660CE"/>
    <w:rsid w:val="00F72F40"/>
    <w:rsid w:val="00F80849"/>
    <w:rsid w:val="00F94B82"/>
    <w:rsid w:val="00FC0AE3"/>
    <w:rsid w:val="00FC30B3"/>
    <w:rsid w:val="00FD029F"/>
    <w:rsid w:val="00FD0478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9A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F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083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083E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0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9A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F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083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083E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0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F5B1-A163-4C65-A57F-03733C9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Janilson Antonio Da Silva Suzart</dc:creator>
  <cp:lastModifiedBy>Gleciane Carvalho Sousa</cp:lastModifiedBy>
  <cp:revision>13</cp:revision>
  <cp:lastPrinted>2016-08-04T15:54:00Z</cp:lastPrinted>
  <dcterms:created xsi:type="dcterms:W3CDTF">2017-03-17T16:43:00Z</dcterms:created>
  <dcterms:modified xsi:type="dcterms:W3CDTF">2019-01-09T14:42:00Z</dcterms:modified>
</cp:coreProperties>
</file>