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34" w:rsidRDefault="00BE0534" w:rsidP="00BE0534">
      <w:pPr>
        <w:pStyle w:val="Default"/>
        <w:tabs>
          <w:tab w:val="left" w:pos="899"/>
          <w:tab w:val="center" w:pos="4962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pt-BR"/>
        </w:rPr>
        <w:drawing>
          <wp:inline distT="0" distB="0" distL="0" distR="0" wp14:anchorId="418C9148" wp14:editId="48AE5292">
            <wp:extent cx="1972800" cy="863100"/>
            <wp:effectExtent l="0" t="0" r="889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SEPE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800" cy="86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398" w:rsidRDefault="00FD3398" w:rsidP="00FD3398">
      <w:pPr>
        <w:pStyle w:val="Default"/>
        <w:tabs>
          <w:tab w:val="left" w:pos="899"/>
          <w:tab w:val="center" w:pos="4962"/>
        </w:tabs>
        <w:contextualSpacing/>
        <w:jc w:val="center"/>
        <w:rPr>
          <w:b/>
        </w:rPr>
      </w:pPr>
    </w:p>
    <w:p w:rsidR="00FD3398" w:rsidRPr="002F545B" w:rsidRDefault="003F290A" w:rsidP="00FD3398">
      <w:pPr>
        <w:pStyle w:val="Default"/>
        <w:tabs>
          <w:tab w:val="left" w:pos="899"/>
          <w:tab w:val="center" w:pos="4962"/>
        </w:tabs>
        <w:contextualSpacing/>
        <w:jc w:val="center"/>
        <w:rPr>
          <w:rFonts w:ascii="Times New Roman" w:hAnsi="Times New Roman" w:cs="Times New Roman"/>
          <w:b/>
        </w:rPr>
      </w:pPr>
      <w:r w:rsidRPr="002F545B">
        <w:rPr>
          <w:rFonts w:ascii="Times New Roman" w:hAnsi="Times New Roman" w:cs="Times New Roman"/>
          <w:b/>
        </w:rPr>
        <w:t>I</w:t>
      </w:r>
      <w:r w:rsidR="00FD3398" w:rsidRPr="002F545B">
        <w:rPr>
          <w:rFonts w:ascii="Times New Roman" w:hAnsi="Times New Roman" w:cs="Times New Roman"/>
          <w:b/>
        </w:rPr>
        <w:t xml:space="preserve">II SEPEX </w:t>
      </w:r>
    </w:p>
    <w:p w:rsidR="00FD3398" w:rsidRPr="002F545B" w:rsidRDefault="00FD3398" w:rsidP="00FD3398">
      <w:pPr>
        <w:pStyle w:val="Default"/>
        <w:tabs>
          <w:tab w:val="left" w:pos="899"/>
          <w:tab w:val="center" w:pos="4962"/>
        </w:tabs>
        <w:contextualSpacing/>
        <w:jc w:val="center"/>
        <w:rPr>
          <w:rFonts w:ascii="Times New Roman" w:hAnsi="Times New Roman" w:cs="Times New Roman"/>
          <w:b/>
        </w:rPr>
      </w:pPr>
      <w:r w:rsidRPr="002F545B">
        <w:rPr>
          <w:rFonts w:ascii="Times New Roman" w:hAnsi="Times New Roman" w:cs="Times New Roman"/>
          <w:b/>
        </w:rPr>
        <w:t>II</w:t>
      </w:r>
      <w:r w:rsidR="003F290A" w:rsidRPr="002F545B">
        <w:rPr>
          <w:rFonts w:ascii="Times New Roman" w:hAnsi="Times New Roman" w:cs="Times New Roman"/>
          <w:b/>
        </w:rPr>
        <w:t>I</w:t>
      </w:r>
      <w:r w:rsidRPr="002F545B">
        <w:rPr>
          <w:rFonts w:ascii="Times New Roman" w:hAnsi="Times New Roman" w:cs="Times New Roman"/>
          <w:b/>
        </w:rPr>
        <w:t xml:space="preserve"> Seminário de Ensino, Pesquisa e Extensão do IFRO – Campus </w:t>
      </w:r>
      <w:proofErr w:type="gramStart"/>
      <w:r w:rsidRPr="002F545B">
        <w:rPr>
          <w:rFonts w:ascii="Times New Roman" w:hAnsi="Times New Roman" w:cs="Times New Roman"/>
          <w:b/>
        </w:rPr>
        <w:t>Ji-Paraná</w:t>
      </w:r>
      <w:proofErr w:type="gramEnd"/>
    </w:p>
    <w:p w:rsidR="00BE0534" w:rsidRDefault="00BE0534" w:rsidP="00BE0534">
      <w:pPr>
        <w:pStyle w:val="Default"/>
        <w:tabs>
          <w:tab w:val="left" w:pos="899"/>
          <w:tab w:val="center" w:pos="4962"/>
        </w:tabs>
        <w:jc w:val="center"/>
        <w:rPr>
          <w:rFonts w:ascii="Arial Narrow" w:hAnsi="Arial Narrow"/>
          <w:b/>
        </w:rPr>
      </w:pPr>
    </w:p>
    <w:p w:rsidR="00BE0534" w:rsidRPr="00581A2E" w:rsidRDefault="00BE0534" w:rsidP="00BE0534">
      <w:pPr>
        <w:pStyle w:val="Default"/>
        <w:pBdr>
          <w:top w:val="single" w:sz="4" w:space="1" w:color="auto"/>
        </w:pBdr>
        <w:tabs>
          <w:tab w:val="left" w:pos="244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:rsidR="00F9703E" w:rsidRDefault="00F9703E" w:rsidP="00F9703E">
      <w:pPr>
        <w:jc w:val="center"/>
        <w:rPr>
          <w:b/>
          <w:sz w:val="28"/>
          <w:szCs w:val="28"/>
        </w:rPr>
      </w:pPr>
      <w:r w:rsidRPr="00FB2425">
        <w:rPr>
          <w:b/>
          <w:sz w:val="28"/>
          <w:szCs w:val="28"/>
        </w:rPr>
        <w:t xml:space="preserve">TÍTULO DO </w:t>
      </w:r>
      <w:r w:rsidR="00C02B30">
        <w:rPr>
          <w:b/>
          <w:sz w:val="28"/>
          <w:szCs w:val="28"/>
        </w:rPr>
        <w:t>ARTIGO</w:t>
      </w:r>
    </w:p>
    <w:p w:rsidR="00F9703E" w:rsidRPr="00FB2425" w:rsidRDefault="00F9703E" w:rsidP="00F9703E">
      <w:pPr>
        <w:jc w:val="center"/>
        <w:rPr>
          <w:b/>
        </w:rPr>
      </w:pPr>
      <w:r w:rsidRPr="00FB2425">
        <w:rPr>
          <w:b/>
        </w:rPr>
        <w:t xml:space="preserve"> </w:t>
      </w:r>
      <w:r w:rsidRPr="00FB2425">
        <w:t>[centralizado, letras maiúsculas, fonte Times New Roman, tamanho 14, negrito</w:t>
      </w:r>
      <w:proofErr w:type="gramStart"/>
      <w:r w:rsidRPr="00FB2425">
        <w:rPr>
          <w:b/>
        </w:rPr>
        <w:t>]</w:t>
      </w:r>
      <w:proofErr w:type="gramEnd"/>
    </w:p>
    <w:p w:rsidR="00F9703E" w:rsidRPr="00FB2425" w:rsidRDefault="00F9703E" w:rsidP="00F9703E">
      <w:pPr>
        <w:jc w:val="center"/>
        <w:rPr>
          <w:i/>
        </w:rPr>
      </w:pPr>
      <w:r w:rsidRPr="00FB2425">
        <w:rPr>
          <w:i/>
        </w:rPr>
        <w:t>(linha sem texto, tamanho 12</w:t>
      </w:r>
      <w:proofErr w:type="gramStart"/>
      <w:r w:rsidRPr="00FB2425">
        <w:rPr>
          <w:i/>
        </w:rPr>
        <w:t>)</w:t>
      </w:r>
      <w:proofErr w:type="gramEnd"/>
    </w:p>
    <w:p w:rsidR="00F9703E" w:rsidRPr="00FB2425" w:rsidRDefault="00F9703E" w:rsidP="00F9703E">
      <w:pPr>
        <w:jc w:val="center"/>
      </w:pPr>
      <w:r w:rsidRPr="00FB2425">
        <w:rPr>
          <w:b/>
        </w:rPr>
        <w:t>Nome</w:t>
      </w:r>
      <w:r>
        <w:rPr>
          <w:b/>
        </w:rPr>
        <w:t xml:space="preserve"> </w:t>
      </w:r>
      <w:proofErr w:type="gramStart"/>
      <w:r>
        <w:rPr>
          <w:b/>
        </w:rPr>
        <w:t>autor</w:t>
      </w:r>
      <w:r w:rsidRPr="00FB2425">
        <w:rPr>
          <w:b/>
          <w:vertAlign w:val="superscript"/>
        </w:rPr>
        <w:t>1</w:t>
      </w:r>
      <w:r w:rsidRPr="00FB2425">
        <w:rPr>
          <w:b/>
        </w:rPr>
        <w:t xml:space="preserve"> ;</w:t>
      </w:r>
      <w:proofErr w:type="gramEnd"/>
      <w:r w:rsidRPr="00FB2425">
        <w:rPr>
          <w:b/>
        </w:rPr>
        <w:t xml:space="preserve"> Nome Orientador</w:t>
      </w:r>
      <w:r w:rsidRPr="00FB2425">
        <w:rPr>
          <w:b/>
          <w:vertAlign w:val="superscript"/>
        </w:rPr>
        <w:t>2</w:t>
      </w:r>
      <w:r w:rsidRPr="00FB2425">
        <w:t xml:space="preserve"> </w:t>
      </w:r>
    </w:p>
    <w:p w:rsidR="00F9703E" w:rsidRPr="00FB2425" w:rsidRDefault="00F9703E" w:rsidP="00F9703E">
      <w:pPr>
        <w:jc w:val="center"/>
      </w:pPr>
      <w:r w:rsidRPr="00FB2425">
        <w:t>[centralizados, fonte Times New Roman, tamanho 12, negrito</w:t>
      </w:r>
      <w:proofErr w:type="gramStart"/>
      <w:r w:rsidRPr="00FB2425">
        <w:t>]</w:t>
      </w:r>
      <w:r>
        <w:t>(</w:t>
      </w:r>
      <w:proofErr w:type="gramEnd"/>
      <w:r>
        <w:t>máximo 06 autores)</w:t>
      </w:r>
    </w:p>
    <w:p w:rsidR="00F9703E" w:rsidRPr="00FB2425" w:rsidRDefault="00F9703E" w:rsidP="00F9703E">
      <w:pPr>
        <w:jc w:val="center"/>
        <w:rPr>
          <w:vertAlign w:val="superscript"/>
        </w:rPr>
      </w:pPr>
      <w:r w:rsidRPr="00FB2425">
        <w:rPr>
          <w:i/>
        </w:rPr>
        <w:t>[linha sem texto, tamanho 12</w:t>
      </w:r>
      <w:proofErr w:type="gramStart"/>
      <w:r w:rsidRPr="00FB2425">
        <w:rPr>
          <w:i/>
        </w:rPr>
        <w:t>]</w:t>
      </w:r>
      <w:proofErr w:type="gramEnd"/>
    </w:p>
    <w:p w:rsidR="00F9703E" w:rsidRPr="00FB2425" w:rsidRDefault="00F9703E" w:rsidP="00F9703E">
      <w:pPr>
        <w:jc w:val="center"/>
        <w:rPr>
          <w:sz w:val="20"/>
          <w:szCs w:val="20"/>
        </w:rPr>
      </w:pPr>
      <w:proofErr w:type="gramStart"/>
      <w:r w:rsidRPr="00FB2425">
        <w:rPr>
          <w:sz w:val="20"/>
          <w:szCs w:val="20"/>
          <w:vertAlign w:val="superscript"/>
        </w:rPr>
        <w:t>1</w:t>
      </w:r>
      <w:r w:rsidRPr="00FB2425">
        <w:rPr>
          <w:sz w:val="20"/>
          <w:szCs w:val="20"/>
        </w:rPr>
        <w:t>Estudante</w:t>
      </w:r>
      <w:proofErr w:type="gramEnd"/>
      <w:r>
        <w:rPr>
          <w:sz w:val="20"/>
          <w:szCs w:val="20"/>
        </w:rPr>
        <w:t xml:space="preserve"> do Curso de ........- sigla da instituição</w:t>
      </w:r>
      <w:r w:rsidRPr="00FB2425">
        <w:rPr>
          <w:sz w:val="20"/>
          <w:szCs w:val="20"/>
        </w:rPr>
        <w:t xml:space="preserve"> – </w:t>
      </w:r>
      <w:r>
        <w:rPr>
          <w:sz w:val="20"/>
          <w:szCs w:val="20"/>
        </w:rPr>
        <w:t>nome da instituição</w:t>
      </w:r>
      <w:r w:rsidRPr="00FB2425">
        <w:rPr>
          <w:sz w:val="20"/>
          <w:szCs w:val="20"/>
        </w:rPr>
        <w:t xml:space="preserve">; E-mail:  </w:t>
      </w:r>
      <w:proofErr w:type="spellStart"/>
      <w:r w:rsidRPr="00FB2425">
        <w:rPr>
          <w:sz w:val="20"/>
          <w:szCs w:val="20"/>
        </w:rPr>
        <w:t>estudante@provedor</w:t>
      </w:r>
      <w:proofErr w:type="spellEnd"/>
      <w:r w:rsidRPr="00FB2425">
        <w:rPr>
          <w:sz w:val="20"/>
          <w:szCs w:val="20"/>
        </w:rPr>
        <w:t xml:space="preserve">, </w:t>
      </w:r>
      <w:r w:rsidRPr="00FB2425">
        <w:rPr>
          <w:sz w:val="20"/>
          <w:szCs w:val="20"/>
          <w:vertAlign w:val="superscript"/>
        </w:rPr>
        <w:t>2</w:t>
      </w:r>
      <w:r w:rsidRPr="00FB2425">
        <w:rPr>
          <w:sz w:val="20"/>
          <w:szCs w:val="20"/>
        </w:rPr>
        <w:t xml:space="preserve">Docente/pesquisador  de ..... </w:t>
      </w:r>
      <w:proofErr w:type="gramStart"/>
      <w:r>
        <w:rPr>
          <w:sz w:val="20"/>
          <w:szCs w:val="20"/>
        </w:rPr>
        <w:t>........</w:t>
      </w:r>
      <w:proofErr w:type="gramEnd"/>
      <w:r>
        <w:rPr>
          <w:sz w:val="20"/>
          <w:szCs w:val="20"/>
        </w:rPr>
        <w:t>- sigla da instituição</w:t>
      </w:r>
      <w:r w:rsidRPr="00FB2425">
        <w:rPr>
          <w:sz w:val="20"/>
          <w:szCs w:val="20"/>
        </w:rPr>
        <w:t xml:space="preserve"> – </w:t>
      </w:r>
      <w:r>
        <w:rPr>
          <w:sz w:val="20"/>
          <w:szCs w:val="20"/>
        </w:rPr>
        <w:t>nome da instituição</w:t>
      </w:r>
      <w:r w:rsidRPr="00FB2425">
        <w:rPr>
          <w:sz w:val="20"/>
          <w:szCs w:val="20"/>
        </w:rPr>
        <w:t xml:space="preserve">. E-mail: </w:t>
      </w:r>
      <w:proofErr w:type="spellStart"/>
      <w:r w:rsidRPr="00FB2425">
        <w:rPr>
          <w:sz w:val="20"/>
          <w:szCs w:val="20"/>
        </w:rPr>
        <w:t>docente@provedor</w:t>
      </w:r>
      <w:proofErr w:type="spellEnd"/>
      <w:r w:rsidRPr="00FB2425">
        <w:rPr>
          <w:sz w:val="20"/>
          <w:szCs w:val="20"/>
        </w:rPr>
        <w:t>. [centralizados, fonte times, tamanho 10</w:t>
      </w:r>
      <w:proofErr w:type="gramStart"/>
      <w:r w:rsidRPr="00FB2425">
        <w:rPr>
          <w:sz w:val="20"/>
          <w:szCs w:val="20"/>
        </w:rPr>
        <w:t>]</w:t>
      </w:r>
      <w:proofErr w:type="gramEnd"/>
    </w:p>
    <w:p w:rsidR="00F9703E" w:rsidRPr="00FB2425" w:rsidRDefault="00F9703E" w:rsidP="00F9703E">
      <w:pPr>
        <w:jc w:val="center"/>
        <w:rPr>
          <w:i/>
        </w:rPr>
      </w:pPr>
      <w:r w:rsidRPr="00FB2425">
        <w:rPr>
          <w:i/>
        </w:rPr>
        <w:t>[</w:t>
      </w:r>
      <w:proofErr w:type="gramStart"/>
      <w:r w:rsidRPr="00FB2425">
        <w:rPr>
          <w:i/>
          <w:u w:val="single"/>
        </w:rPr>
        <w:t>2</w:t>
      </w:r>
      <w:proofErr w:type="gramEnd"/>
      <w:r w:rsidRPr="00FB2425">
        <w:rPr>
          <w:i/>
          <w:u w:val="single"/>
        </w:rPr>
        <w:t xml:space="preserve"> linhas</w:t>
      </w:r>
      <w:r w:rsidRPr="00FB2425">
        <w:rPr>
          <w:i/>
        </w:rPr>
        <w:t xml:space="preserve"> sem texto, tamanho 12]</w:t>
      </w:r>
    </w:p>
    <w:p w:rsidR="00F9703E" w:rsidRPr="00FB2425" w:rsidRDefault="00F9703E" w:rsidP="00F9703E">
      <w:pPr>
        <w:jc w:val="center"/>
        <w:rPr>
          <w:i/>
        </w:rPr>
      </w:pPr>
    </w:p>
    <w:p w:rsidR="00F9703E" w:rsidRPr="000A02B8" w:rsidRDefault="00C02B30" w:rsidP="00F9703E">
      <w:pPr>
        <w:spacing w:after="0"/>
        <w:jc w:val="both"/>
        <w:rPr>
          <w:color w:val="111111"/>
          <w:sz w:val="24"/>
          <w:szCs w:val="24"/>
        </w:rPr>
      </w:pPr>
      <w:r>
        <w:rPr>
          <w:b/>
          <w:sz w:val="24"/>
          <w:szCs w:val="24"/>
        </w:rPr>
        <w:t>RESUMO:</w:t>
      </w:r>
      <w:r w:rsidR="00F9703E" w:rsidRPr="000A02B8">
        <w:rPr>
          <w:sz w:val="24"/>
          <w:szCs w:val="24"/>
        </w:rPr>
        <w:t xml:space="preserve"> Este modelo descreve o estilo, normas e sugestões a serem usados na elaboração dos </w:t>
      </w:r>
      <w:r w:rsidR="00B22F0C">
        <w:rPr>
          <w:sz w:val="24"/>
          <w:szCs w:val="24"/>
        </w:rPr>
        <w:t>Artigos</w:t>
      </w:r>
      <w:r w:rsidR="00F9703E" w:rsidRPr="000A02B8">
        <w:rPr>
          <w:sz w:val="24"/>
          <w:szCs w:val="24"/>
        </w:rPr>
        <w:t xml:space="preserve">. O </w:t>
      </w:r>
      <w:r w:rsidR="00B22F0C">
        <w:rPr>
          <w:sz w:val="24"/>
          <w:szCs w:val="24"/>
        </w:rPr>
        <w:t>artigo</w:t>
      </w:r>
      <w:r w:rsidR="00F9703E" w:rsidRPr="000A02B8">
        <w:rPr>
          <w:sz w:val="24"/>
          <w:szCs w:val="24"/>
        </w:rPr>
        <w:t xml:space="preserve"> deverá ser preparado </w:t>
      </w:r>
      <w:r w:rsidR="00F9703E" w:rsidRPr="000A02B8">
        <w:rPr>
          <w:b/>
          <w:sz w:val="24"/>
          <w:szCs w:val="24"/>
        </w:rPr>
        <w:t xml:space="preserve">com no mínimo </w:t>
      </w:r>
      <w:r w:rsidR="00B22F0C">
        <w:rPr>
          <w:b/>
          <w:sz w:val="24"/>
          <w:szCs w:val="24"/>
        </w:rPr>
        <w:t xml:space="preserve">seis (06) </w:t>
      </w:r>
      <w:r w:rsidR="00F9703E" w:rsidRPr="000A02B8">
        <w:rPr>
          <w:b/>
          <w:sz w:val="24"/>
          <w:szCs w:val="24"/>
        </w:rPr>
        <w:t xml:space="preserve">e no máximo </w:t>
      </w:r>
      <w:r w:rsidR="00B22F0C">
        <w:rPr>
          <w:b/>
          <w:sz w:val="24"/>
          <w:szCs w:val="24"/>
        </w:rPr>
        <w:t>vinte (20)</w:t>
      </w:r>
      <w:r w:rsidR="00F9703E" w:rsidRPr="000A02B8">
        <w:rPr>
          <w:b/>
          <w:bCs/>
          <w:sz w:val="24"/>
          <w:szCs w:val="24"/>
        </w:rPr>
        <w:t xml:space="preserve"> páginas</w:t>
      </w:r>
      <w:r w:rsidR="00F9703E" w:rsidRPr="000A02B8">
        <w:rPr>
          <w:sz w:val="24"/>
          <w:szCs w:val="24"/>
        </w:rPr>
        <w:t xml:space="preserve"> (formato A4), margens superior e inferior com </w:t>
      </w:r>
      <w:smartTag w:uri="urn:schemas-microsoft-com:office:smarttags" w:element="metricconverter">
        <w:smartTagPr>
          <w:attr w:name="ProductID" w:val="2,5 cm"/>
        </w:smartTagPr>
        <w:r w:rsidR="00F9703E" w:rsidRPr="000A02B8">
          <w:rPr>
            <w:sz w:val="24"/>
            <w:szCs w:val="24"/>
          </w:rPr>
          <w:t>2,5 cm</w:t>
        </w:r>
      </w:smartTag>
      <w:r w:rsidR="00F9703E" w:rsidRPr="000A02B8">
        <w:rPr>
          <w:sz w:val="24"/>
          <w:szCs w:val="24"/>
        </w:rPr>
        <w:t xml:space="preserve">, esquerda </w:t>
      </w:r>
      <w:smartTag w:uri="urn:schemas-microsoft-com:office:smarttags" w:element="metricconverter">
        <w:smartTagPr>
          <w:attr w:name="ProductID" w:val="3,0 cm"/>
        </w:smartTagPr>
        <w:r w:rsidR="00F9703E" w:rsidRPr="000A02B8">
          <w:rPr>
            <w:sz w:val="24"/>
            <w:szCs w:val="24"/>
          </w:rPr>
          <w:t>3,0 cm</w:t>
        </w:r>
      </w:smartTag>
      <w:r w:rsidR="00F9703E" w:rsidRPr="000A02B8">
        <w:rPr>
          <w:sz w:val="24"/>
          <w:szCs w:val="24"/>
        </w:rPr>
        <w:t xml:space="preserve"> e direita </w:t>
      </w:r>
      <w:smartTag w:uri="urn:schemas-microsoft-com:office:smarttags" w:element="metricconverter">
        <w:smartTagPr>
          <w:attr w:name="ProductID" w:val="2,5 cm"/>
        </w:smartTagPr>
        <w:r w:rsidR="00F9703E" w:rsidRPr="000A02B8">
          <w:rPr>
            <w:sz w:val="24"/>
            <w:szCs w:val="24"/>
          </w:rPr>
          <w:t>2,5 cm</w:t>
        </w:r>
      </w:smartTag>
      <w:r w:rsidR="00F9703E" w:rsidRPr="000A02B8">
        <w:rPr>
          <w:sz w:val="24"/>
          <w:szCs w:val="24"/>
        </w:rPr>
        <w:t xml:space="preserve">, elaborado com fonte Times New Roman </w:t>
      </w:r>
      <w:smartTag w:uri="urn:schemas-microsoft-com:office:smarttags" w:element="metricconverter">
        <w:smartTagPr>
          <w:attr w:name="ProductID" w:val="12 pts"/>
        </w:smartTagPr>
        <w:r w:rsidR="00F9703E" w:rsidRPr="000A02B8">
          <w:rPr>
            <w:sz w:val="24"/>
            <w:szCs w:val="24"/>
          </w:rPr>
          <w:t xml:space="preserve">12 </w:t>
        </w:r>
        <w:proofErr w:type="spellStart"/>
        <w:r w:rsidR="00F9703E" w:rsidRPr="000A02B8">
          <w:rPr>
            <w:sz w:val="24"/>
            <w:szCs w:val="24"/>
          </w:rPr>
          <w:t>pts</w:t>
        </w:r>
      </w:smartTag>
      <w:proofErr w:type="spellEnd"/>
      <w:r w:rsidR="00F9703E" w:rsidRPr="000A02B8">
        <w:rPr>
          <w:sz w:val="24"/>
          <w:szCs w:val="24"/>
        </w:rPr>
        <w:t xml:space="preserve">, sem numeração, sem tabulação nas páginas e corpo de texto justificado em ambos os lados.  Todo o documento deverá ter espaçamento 1,5 entre linhas. A organização do conteúdo do </w:t>
      </w:r>
      <w:r w:rsidR="00B22F0C">
        <w:rPr>
          <w:sz w:val="24"/>
          <w:szCs w:val="24"/>
        </w:rPr>
        <w:t>artigo</w:t>
      </w:r>
      <w:r w:rsidR="00F9703E" w:rsidRPr="000A02B8">
        <w:rPr>
          <w:sz w:val="24"/>
          <w:szCs w:val="24"/>
        </w:rPr>
        <w:t xml:space="preserve"> deve ser similar à seguinte: </w:t>
      </w:r>
      <w:r w:rsidR="00F9703E" w:rsidRPr="000A02B8">
        <w:rPr>
          <w:b/>
          <w:sz w:val="24"/>
          <w:szCs w:val="24"/>
        </w:rPr>
        <w:t>Títu</w:t>
      </w:r>
      <w:r w:rsidR="00B22F0C">
        <w:rPr>
          <w:b/>
          <w:sz w:val="24"/>
          <w:szCs w:val="24"/>
        </w:rPr>
        <w:t>lo, Autores, Afiliações, Resumo</w:t>
      </w:r>
      <w:r w:rsidR="00F9703E" w:rsidRPr="000A02B8">
        <w:rPr>
          <w:sz w:val="24"/>
          <w:szCs w:val="24"/>
        </w:rPr>
        <w:t>,</w:t>
      </w:r>
      <w:r w:rsidR="00B22F0C">
        <w:rPr>
          <w:sz w:val="24"/>
          <w:szCs w:val="24"/>
        </w:rPr>
        <w:t xml:space="preserve"> </w:t>
      </w:r>
      <w:r w:rsidR="00F9703E" w:rsidRPr="000A02B8">
        <w:rPr>
          <w:b/>
          <w:sz w:val="24"/>
          <w:szCs w:val="24"/>
        </w:rPr>
        <w:t>Palavras-chave,</w:t>
      </w:r>
      <w:r w:rsidR="00B22F0C">
        <w:rPr>
          <w:b/>
          <w:sz w:val="24"/>
          <w:szCs w:val="24"/>
        </w:rPr>
        <w:t xml:space="preserve"> Abstract, Keyword</w:t>
      </w:r>
      <w:bookmarkStart w:id="0" w:name="_GoBack"/>
      <w:bookmarkEnd w:id="0"/>
      <w:r w:rsidR="00B22F0C">
        <w:rPr>
          <w:b/>
          <w:sz w:val="24"/>
          <w:szCs w:val="24"/>
        </w:rPr>
        <w:t xml:space="preserve">, </w:t>
      </w:r>
      <w:r w:rsidR="00F9703E" w:rsidRPr="000A02B8">
        <w:rPr>
          <w:b/>
          <w:sz w:val="24"/>
          <w:szCs w:val="24"/>
        </w:rPr>
        <w:t xml:space="preserve">Introdução, Materiais e Métodos (ou equivalente), Resultados, Discussão (ou Resultados e Discussão), Conclusões, Agradecimentos e Referências. </w:t>
      </w:r>
      <w:r w:rsidR="00F9703E" w:rsidRPr="000A02B8">
        <w:rPr>
          <w:sz w:val="24"/>
          <w:szCs w:val="24"/>
        </w:rPr>
        <w:t xml:space="preserve">Deve ser adotado o Sistema Internacional de Unidades. Evitar o uso de abreviaturas, utilizando somente aquelas de uso mais convencional. Os nomes científicos devem ser apresentados </w:t>
      </w:r>
      <w:smartTag w:uri="urn:schemas-microsoft-com:office:smarttags" w:element="PersonName">
        <w:smartTagPr>
          <w:attr w:name="ProductID" w:val="em it￡lico. As"/>
        </w:smartTagPr>
        <w:r w:rsidR="00F9703E" w:rsidRPr="000A02B8">
          <w:rPr>
            <w:sz w:val="24"/>
            <w:szCs w:val="24"/>
          </w:rPr>
          <w:t xml:space="preserve">em </w:t>
        </w:r>
        <w:r w:rsidR="00F9703E" w:rsidRPr="000A02B8">
          <w:rPr>
            <w:i/>
            <w:iCs/>
            <w:sz w:val="24"/>
            <w:szCs w:val="24"/>
          </w:rPr>
          <w:t>itálico</w:t>
        </w:r>
        <w:r w:rsidR="00F9703E" w:rsidRPr="000A02B8">
          <w:rPr>
            <w:sz w:val="24"/>
            <w:szCs w:val="24"/>
          </w:rPr>
          <w:t>. As</w:t>
        </w:r>
      </w:smartTag>
      <w:r w:rsidR="00F9703E" w:rsidRPr="000A02B8">
        <w:rPr>
          <w:sz w:val="24"/>
          <w:szCs w:val="24"/>
        </w:rPr>
        <w:t xml:space="preserve"> referências bibliográficas </w:t>
      </w:r>
      <w:r w:rsidR="00F9703E" w:rsidRPr="000A02B8">
        <w:rPr>
          <w:color w:val="111111"/>
          <w:sz w:val="24"/>
          <w:szCs w:val="24"/>
        </w:rPr>
        <w:t>devem ser citadas no texto em forma numérica entre colchetes, seguindo a ordem de citação. Primeira [1], segunda [2]...</w:t>
      </w:r>
    </w:p>
    <w:p w:rsidR="00F9703E" w:rsidRPr="000A02B8" w:rsidRDefault="00F9703E" w:rsidP="00F9703E">
      <w:pPr>
        <w:shd w:val="clear" w:color="auto" w:fill="FFFFFF"/>
        <w:spacing w:before="240" w:after="240"/>
        <w:rPr>
          <w:color w:val="111111"/>
          <w:sz w:val="24"/>
          <w:szCs w:val="24"/>
        </w:rPr>
      </w:pPr>
      <w:r w:rsidRPr="000A02B8">
        <w:rPr>
          <w:color w:val="111111"/>
          <w:sz w:val="24"/>
          <w:szCs w:val="24"/>
        </w:rPr>
        <w:lastRenderedPageBreak/>
        <w:t xml:space="preserve"> Os títulos das seções: devem estar escritos em letra maiúscula em negrito, enquanto os subtítulos devem conter apenas </w:t>
      </w:r>
      <w:proofErr w:type="gramStart"/>
      <w:r w:rsidRPr="000A02B8">
        <w:rPr>
          <w:color w:val="111111"/>
          <w:sz w:val="24"/>
          <w:szCs w:val="24"/>
        </w:rPr>
        <w:t>as letras maiúsculo</w:t>
      </w:r>
      <w:proofErr w:type="gramEnd"/>
      <w:r w:rsidRPr="000A02B8">
        <w:rPr>
          <w:color w:val="111111"/>
          <w:sz w:val="24"/>
          <w:szCs w:val="24"/>
        </w:rPr>
        <w:t xml:space="preserve">, e </w:t>
      </w:r>
      <w:proofErr w:type="spellStart"/>
      <w:r w:rsidRPr="000A02B8">
        <w:rPr>
          <w:color w:val="111111"/>
          <w:sz w:val="24"/>
          <w:szCs w:val="24"/>
        </w:rPr>
        <w:t>subtópicos</w:t>
      </w:r>
      <w:proofErr w:type="spellEnd"/>
      <w:r w:rsidRPr="000A02B8">
        <w:rPr>
          <w:color w:val="111111"/>
          <w:sz w:val="24"/>
          <w:szCs w:val="24"/>
        </w:rPr>
        <w:t xml:space="preserve"> dentro do subtítulo deve ser minúsculo e negrito.</w:t>
      </w:r>
    </w:p>
    <w:p w:rsidR="00F9703E" w:rsidRPr="000A02B8" w:rsidRDefault="00F9703E" w:rsidP="00F9703E">
      <w:pPr>
        <w:shd w:val="clear" w:color="auto" w:fill="FFFFFF"/>
        <w:spacing w:before="240" w:after="240"/>
        <w:rPr>
          <w:color w:val="111111"/>
          <w:sz w:val="24"/>
          <w:szCs w:val="24"/>
        </w:rPr>
      </w:pPr>
      <w:r w:rsidRPr="000A02B8">
        <w:rPr>
          <w:color w:val="111111"/>
          <w:sz w:val="24"/>
          <w:szCs w:val="24"/>
        </w:rPr>
        <w:t> Exemplo:</w:t>
      </w:r>
    </w:p>
    <w:p w:rsidR="00F9703E" w:rsidRPr="000A02B8" w:rsidRDefault="00F9703E" w:rsidP="00F9703E">
      <w:pPr>
        <w:shd w:val="clear" w:color="auto" w:fill="FFFFFF"/>
        <w:spacing w:before="240" w:after="240"/>
        <w:rPr>
          <w:color w:val="111111"/>
          <w:sz w:val="24"/>
          <w:szCs w:val="24"/>
        </w:rPr>
      </w:pPr>
      <w:r w:rsidRPr="000A02B8">
        <w:rPr>
          <w:color w:val="111111"/>
          <w:sz w:val="24"/>
          <w:szCs w:val="24"/>
        </w:rPr>
        <w:t>Título: </w:t>
      </w:r>
      <w:proofErr w:type="gramStart"/>
      <w:r w:rsidRPr="000A02B8">
        <w:rPr>
          <w:b/>
          <w:bCs/>
          <w:color w:val="111111"/>
          <w:sz w:val="24"/>
          <w:szCs w:val="24"/>
        </w:rPr>
        <w:t>3</w:t>
      </w:r>
      <w:proofErr w:type="gramEnd"/>
      <w:r w:rsidRPr="000A02B8">
        <w:rPr>
          <w:b/>
          <w:bCs/>
          <w:color w:val="111111"/>
          <w:sz w:val="24"/>
          <w:szCs w:val="24"/>
        </w:rPr>
        <w:t>. REVISÃO DE LITERATURA</w:t>
      </w:r>
    </w:p>
    <w:p w:rsidR="00F9703E" w:rsidRPr="000A02B8" w:rsidRDefault="00F9703E" w:rsidP="00F9703E">
      <w:pPr>
        <w:shd w:val="clear" w:color="auto" w:fill="FFFFFF"/>
        <w:spacing w:before="240" w:after="240"/>
        <w:rPr>
          <w:color w:val="111111"/>
          <w:sz w:val="24"/>
          <w:szCs w:val="24"/>
        </w:rPr>
      </w:pPr>
      <w:r w:rsidRPr="000A02B8">
        <w:rPr>
          <w:color w:val="111111"/>
          <w:sz w:val="24"/>
          <w:szCs w:val="24"/>
        </w:rPr>
        <w:t xml:space="preserve"> Subtítulos: </w:t>
      </w:r>
      <w:proofErr w:type="gramStart"/>
      <w:r w:rsidRPr="000A02B8">
        <w:rPr>
          <w:color w:val="111111"/>
          <w:sz w:val="24"/>
          <w:szCs w:val="24"/>
        </w:rPr>
        <w:t>3.1 PADRÃO</w:t>
      </w:r>
      <w:proofErr w:type="gramEnd"/>
      <w:r w:rsidRPr="000A02B8">
        <w:rPr>
          <w:color w:val="111111"/>
          <w:sz w:val="24"/>
          <w:szCs w:val="24"/>
        </w:rPr>
        <w:t xml:space="preserve"> DE HERANÇA NA ANEMIA FALCIFORME E SEUS FATORES GENÉTICOS</w:t>
      </w:r>
    </w:p>
    <w:p w:rsidR="00F9703E" w:rsidRPr="000A02B8" w:rsidRDefault="00F9703E" w:rsidP="00F9703E">
      <w:pPr>
        <w:shd w:val="clear" w:color="auto" w:fill="FFFFFF"/>
        <w:spacing w:before="240" w:after="240"/>
        <w:rPr>
          <w:color w:val="111111"/>
          <w:sz w:val="24"/>
          <w:szCs w:val="24"/>
        </w:rPr>
      </w:pPr>
      <w:r w:rsidRPr="000A02B8">
        <w:rPr>
          <w:color w:val="111111"/>
          <w:sz w:val="24"/>
          <w:szCs w:val="24"/>
        </w:rPr>
        <w:t> </w:t>
      </w:r>
      <w:proofErr w:type="spellStart"/>
      <w:r w:rsidRPr="000A02B8">
        <w:rPr>
          <w:color w:val="111111"/>
          <w:sz w:val="24"/>
          <w:szCs w:val="24"/>
        </w:rPr>
        <w:t>Subtópicos</w:t>
      </w:r>
      <w:proofErr w:type="spellEnd"/>
      <w:r w:rsidRPr="000A02B8">
        <w:rPr>
          <w:color w:val="111111"/>
          <w:sz w:val="24"/>
          <w:szCs w:val="24"/>
        </w:rPr>
        <w:t>: </w:t>
      </w:r>
      <w:r w:rsidRPr="000A02B8">
        <w:rPr>
          <w:b/>
          <w:bCs/>
          <w:color w:val="111111"/>
          <w:sz w:val="24"/>
          <w:szCs w:val="24"/>
        </w:rPr>
        <w:t>3.1.1 Síntese de hemoglobina</w:t>
      </w:r>
    </w:p>
    <w:p w:rsidR="00F9703E" w:rsidRPr="000A02B8" w:rsidRDefault="00F9703E" w:rsidP="00F9703E">
      <w:pPr>
        <w:shd w:val="clear" w:color="auto" w:fill="FFFFFF"/>
        <w:spacing w:before="240" w:after="240"/>
        <w:rPr>
          <w:color w:val="111111"/>
          <w:sz w:val="24"/>
          <w:szCs w:val="24"/>
        </w:rPr>
      </w:pPr>
      <w:r w:rsidRPr="000A02B8">
        <w:rPr>
          <w:color w:val="111111"/>
          <w:sz w:val="24"/>
          <w:szCs w:val="24"/>
        </w:rPr>
        <w:t xml:space="preserve"> Tabelas e Quadros: </w:t>
      </w:r>
      <w:proofErr w:type="gramStart"/>
      <w:r w:rsidRPr="000A02B8">
        <w:rPr>
          <w:color w:val="111111"/>
          <w:sz w:val="24"/>
          <w:szCs w:val="24"/>
        </w:rPr>
        <w:t>devem</w:t>
      </w:r>
      <w:proofErr w:type="gramEnd"/>
      <w:r w:rsidRPr="000A02B8">
        <w:rPr>
          <w:color w:val="111111"/>
          <w:sz w:val="24"/>
          <w:szCs w:val="24"/>
        </w:rPr>
        <w:t xml:space="preserve"> ser inseridos o mais próximo possível do texto em que foram mencionados. O título deve figurar acima da tabela e/ou quadro e ser precedido da palavra Tabela e de seu número de ordem no texto (em algarismos arábicos). As tabelas devem ser compreensíveis e auto-explicativas. As abreviações devem ser definidas nas legendas.</w:t>
      </w:r>
    </w:p>
    <w:p w:rsidR="00F9703E" w:rsidRPr="000A02B8" w:rsidRDefault="00F9703E" w:rsidP="00F9703E">
      <w:pPr>
        <w:shd w:val="clear" w:color="auto" w:fill="FFFFFF"/>
        <w:spacing w:before="240" w:after="240"/>
        <w:rPr>
          <w:color w:val="111111"/>
          <w:sz w:val="24"/>
          <w:szCs w:val="24"/>
        </w:rPr>
      </w:pPr>
      <w:r w:rsidRPr="000A02B8">
        <w:rPr>
          <w:color w:val="111111"/>
          <w:sz w:val="24"/>
          <w:szCs w:val="24"/>
        </w:rPr>
        <w:t xml:space="preserve"> Ilustrações e fotos: </w:t>
      </w:r>
      <w:proofErr w:type="gramStart"/>
      <w:r w:rsidRPr="000A02B8">
        <w:rPr>
          <w:color w:val="111111"/>
          <w:sz w:val="24"/>
          <w:szCs w:val="24"/>
        </w:rPr>
        <w:t>devem</w:t>
      </w:r>
      <w:proofErr w:type="gramEnd"/>
      <w:r w:rsidRPr="000A02B8">
        <w:rPr>
          <w:color w:val="111111"/>
          <w:sz w:val="24"/>
          <w:szCs w:val="24"/>
        </w:rPr>
        <w:t xml:space="preserve"> ser inseridas o mais próximo possível do texto em que foram mencionados. O título deve estar localizado abaixo das figuras, precedido da palavra Figura e de seu número de ordem no texto (em algarismos arábicos). Defina todas as abreviações e símbolos usados na figura, mesmo se eles estiverem definidos no texto. As ilustrações e fotos devem ser coladas no texto com resolução de boa qualidade, e também enviadas em arquivos separados, em </w:t>
      </w:r>
      <w:proofErr w:type="gramStart"/>
      <w:r w:rsidRPr="000A02B8">
        <w:rPr>
          <w:color w:val="111111"/>
          <w:sz w:val="24"/>
          <w:szCs w:val="24"/>
        </w:rPr>
        <w:t>formato .</w:t>
      </w:r>
      <w:proofErr w:type="spellStart"/>
      <w:proofErr w:type="gramEnd"/>
      <w:r w:rsidRPr="000A02B8">
        <w:rPr>
          <w:color w:val="111111"/>
          <w:sz w:val="24"/>
          <w:szCs w:val="24"/>
        </w:rPr>
        <w:t>jpg</w:t>
      </w:r>
      <w:proofErr w:type="spellEnd"/>
      <w:r w:rsidRPr="000A02B8">
        <w:rPr>
          <w:color w:val="111111"/>
          <w:sz w:val="24"/>
          <w:szCs w:val="24"/>
        </w:rPr>
        <w:t xml:space="preserve">. As </w:t>
      </w:r>
      <w:proofErr w:type="spellStart"/>
      <w:r w:rsidRPr="000A02B8">
        <w:rPr>
          <w:color w:val="111111"/>
          <w:sz w:val="24"/>
          <w:szCs w:val="24"/>
        </w:rPr>
        <w:t>fotomicrografias</w:t>
      </w:r>
      <w:proofErr w:type="spellEnd"/>
      <w:r w:rsidRPr="000A02B8">
        <w:rPr>
          <w:color w:val="111111"/>
          <w:sz w:val="24"/>
          <w:szCs w:val="24"/>
        </w:rPr>
        <w:t xml:space="preserve"> devem incluir dados sobre a coloração e a ampliação no fim da legenda para cada parte da figura. Uma barra de ampliação deve ser adicionada a cada </w:t>
      </w:r>
      <w:proofErr w:type="spellStart"/>
      <w:r w:rsidRPr="000A02B8">
        <w:rPr>
          <w:color w:val="111111"/>
          <w:sz w:val="24"/>
          <w:szCs w:val="24"/>
        </w:rPr>
        <w:t>fotomicrografia</w:t>
      </w:r>
      <w:proofErr w:type="spellEnd"/>
      <w:r w:rsidRPr="000A02B8">
        <w:rPr>
          <w:color w:val="111111"/>
          <w:sz w:val="24"/>
          <w:szCs w:val="24"/>
        </w:rPr>
        <w:t>. Caso não apareça nenhum marcador com escala na figura, a ampliação original deve ser informada na legenda.</w:t>
      </w:r>
    </w:p>
    <w:p w:rsidR="00F9703E" w:rsidRPr="000A02B8" w:rsidRDefault="00F9703E" w:rsidP="00F9703E">
      <w:pPr>
        <w:shd w:val="clear" w:color="auto" w:fill="FFFFFF"/>
        <w:spacing w:before="240" w:after="240"/>
        <w:rPr>
          <w:color w:val="111111"/>
          <w:sz w:val="24"/>
          <w:szCs w:val="24"/>
        </w:rPr>
      </w:pPr>
      <w:r w:rsidRPr="000A02B8">
        <w:rPr>
          <w:b/>
          <w:bCs/>
          <w:color w:val="111111"/>
          <w:sz w:val="24"/>
          <w:szCs w:val="24"/>
        </w:rPr>
        <w:t> As referências devem seguir os seguintes parâmetros:</w:t>
      </w:r>
    </w:p>
    <w:p w:rsidR="00F9703E" w:rsidRPr="000A02B8" w:rsidRDefault="00F9703E" w:rsidP="00F9703E">
      <w:pPr>
        <w:shd w:val="clear" w:color="auto" w:fill="FFFFFF"/>
        <w:spacing w:before="240" w:after="240"/>
        <w:rPr>
          <w:color w:val="111111"/>
          <w:sz w:val="24"/>
          <w:szCs w:val="24"/>
        </w:rPr>
      </w:pPr>
      <w:r w:rsidRPr="000A02B8">
        <w:rPr>
          <w:b/>
          <w:bCs/>
          <w:color w:val="111111"/>
          <w:sz w:val="24"/>
          <w:szCs w:val="24"/>
        </w:rPr>
        <w:t> </w:t>
      </w:r>
      <w:r w:rsidRPr="000A02B8">
        <w:rPr>
          <w:color w:val="111111"/>
          <w:sz w:val="24"/>
          <w:szCs w:val="24"/>
        </w:rPr>
        <w:t>Fonte: (Times 12). Recuo antes e depois (0pt). Espaçamento entre linha (Simples). Espaçamento entre citações (</w:t>
      </w:r>
      <w:proofErr w:type="gramStart"/>
      <w:r w:rsidRPr="000A02B8">
        <w:rPr>
          <w:color w:val="111111"/>
          <w:sz w:val="24"/>
          <w:szCs w:val="24"/>
        </w:rPr>
        <w:t>1</w:t>
      </w:r>
      <w:proofErr w:type="gramEnd"/>
      <w:r w:rsidRPr="000A02B8">
        <w:rPr>
          <w:color w:val="111111"/>
          <w:sz w:val="24"/>
          <w:szCs w:val="24"/>
        </w:rPr>
        <w:t xml:space="preserve"> espaço). Todas as citações devem seguir a sequência numérica descrita no artigo.</w:t>
      </w:r>
    </w:p>
    <w:p w:rsidR="00F9703E" w:rsidRPr="000A02B8" w:rsidRDefault="00F9703E" w:rsidP="00F9703E">
      <w:pPr>
        <w:shd w:val="clear" w:color="auto" w:fill="FFFFFF"/>
        <w:spacing w:before="240" w:after="240"/>
        <w:rPr>
          <w:color w:val="111111"/>
          <w:sz w:val="24"/>
          <w:szCs w:val="24"/>
        </w:rPr>
      </w:pPr>
      <w:r w:rsidRPr="000A02B8">
        <w:rPr>
          <w:b/>
          <w:bCs/>
          <w:color w:val="111111"/>
          <w:sz w:val="24"/>
          <w:szCs w:val="24"/>
        </w:rPr>
        <w:t> ARTIGOS:</w:t>
      </w:r>
    </w:p>
    <w:p w:rsidR="00F9703E" w:rsidRPr="000A02B8" w:rsidRDefault="00F9703E" w:rsidP="00F9703E">
      <w:pPr>
        <w:shd w:val="clear" w:color="auto" w:fill="FFFFFF"/>
        <w:spacing w:before="240" w:after="240"/>
        <w:rPr>
          <w:color w:val="111111"/>
          <w:sz w:val="24"/>
          <w:szCs w:val="24"/>
        </w:rPr>
      </w:pPr>
      <w:r w:rsidRPr="000A02B8">
        <w:rPr>
          <w:color w:val="111111"/>
          <w:sz w:val="24"/>
          <w:szCs w:val="24"/>
        </w:rPr>
        <w:t xml:space="preserve"> [1] RASSI, A; AMATO-NETO, V; SIQUEIRA, A.F; FERRIOLI-FILHO, F; AMATO, V.S; RASSI, G.G; RASSI, J.A. Tratamento da fase crônica da doença de Chagas com </w:t>
      </w:r>
      <w:proofErr w:type="spellStart"/>
      <w:r w:rsidRPr="000A02B8">
        <w:rPr>
          <w:color w:val="111111"/>
          <w:sz w:val="24"/>
          <w:szCs w:val="24"/>
        </w:rPr>
        <w:t>nifurtimox</w:t>
      </w:r>
      <w:proofErr w:type="spellEnd"/>
      <w:r w:rsidRPr="000A02B8">
        <w:rPr>
          <w:color w:val="111111"/>
          <w:sz w:val="24"/>
          <w:szCs w:val="24"/>
        </w:rPr>
        <w:t xml:space="preserve"> associado </w:t>
      </w:r>
      <w:proofErr w:type="spellStart"/>
      <w:r w:rsidRPr="000A02B8">
        <w:rPr>
          <w:color w:val="111111"/>
          <w:sz w:val="24"/>
          <w:szCs w:val="24"/>
        </w:rPr>
        <w:t>acorticóide</w:t>
      </w:r>
      <w:proofErr w:type="spellEnd"/>
      <w:r w:rsidRPr="000A02B8">
        <w:rPr>
          <w:color w:val="111111"/>
          <w:sz w:val="24"/>
          <w:szCs w:val="24"/>
        </w:rPr>
        <w:t>. </w:t>
      </w:r>
      <w:proofErr w:type="spellStart"/>
      <w:proofErr w:type="gramStart"/>
      <w:r w:rsidRPr="000A02B8">
        <w:rPr>
          <w:b/>
          <w:bCs/>
          <w:color w:val="111111"/>
          <w:sz w:val="24"/>
          <w:szCs w:val="24"/>
        </w:rPr>
        <w:t>RevSocBrasMedTrop</w:t>
      </w:r>
      <w:proofErr w:type="spellEnd"/>
      <w:proofErr w:type="gramEnd"/>
      <w:r w:rsidRPr="000A02B8">
        <w:rPr>
          <w:color w:val="111111"/>
          <w:sz w:val="24"/>
          <w:szCs w:val="24"/>
        </w:rPr>
        <w:t>, v. 35, p. 547-550, 2002.</w:t>
      </w:r>
    </w:p>
    <w:p w:rsidR="00F9703E" w:rsidRPr="000A02B8" w:rsidRDefault="00F9703E" w:rsidP="00F9703E">
      <w:pPr>
        <w:shd w:val="clear" w:color="auto" w:fill="FFFFFF"/>
        <w:spacing w:before="240" w:after="240"/>
        <w:rPr>
          <w:color w:val="111111"/>
          <w:sz w:val="24"/>
          <w:szCs w:val="24"/>
        </w:rPr>
      </w:pPr>
      <w:r w:rsidRPr="000A02B8">
        <w:rPr>
          <w:color w:val="111111"/>
          <w:sz w:val="24"/>
          <w:szCs w:val="24"/>
        </w:rPr>
        <w:t> [2] TARTAROTTI, E, TERCÍLIA, M; VILELA, AO, CERON, C.R. Problemática vetorial da Doença de Chagas. </w:t>
      </w:r>
      <w:proofErr w:type="spellStart"/>
      <w:proofErr w:type="gramStart"/>
      <w:r w:rsidRPr="000A02B8">
        <w:rPr>
          <w:b/>
          <w:bCs/>
          <w:color w:val="111111"/>
          <w:sz w:val="24"/>
          <w:szCs w:val="24"/>
        </w:rPr>
        <w:t>ArqCiênc</w:t>
      </w:r>
      <w:proofErr w:type="spellEnd"/>
      <w:proofErr w:type="gramEnd"/>
      <w:r w:rsidRPr="000A02B8">
        <w:rPr>
          <w:b/>
          <w:bCs/>
          <w:color w:val="111111"/>
          <w:sz w:val="24"/>
          <w:szCs w:val="24"/>
        </w:rPr>
        <w:t xml:space="preserve"> Saúde</w:t>
      </w:r>
      <w:r w:rsidRPr="000A02B8">
        <w:rPr>
          <w:color w:val="111111"/>
          <w:sz w:val="24"/>
          <w:szCs w:val="24"/>
        </w:rPr>
        <w:t>, v. 11(1), p. 44-7, 2004.</w:t>
      </w:r>
    </w:p>
    <w:p w:rsidR="00F9703E" w:rsidRPr="000A02B8" w:rsidRDefault="00F9703E" w:rsidP="00F9703E">
      <w:pPr>
        <w:shd w:val="clear" w:color="auto" w:fill="FFFFFF"/>
        <w:spacing w:before="240" w:after="240"/>
        <w:rPr>
          <w:color w:val="111111"/>
          <w:sz w:val="24"/>
          <w:szCs w:val="24"/>
        </w:rPr>
      </w:pPr>
      <w:r w:rsidRPr="000A02B8">
        <w:rPr>
          <w:color w:val="111111"/>
          <w:sz w:val="24"/>
          <w:szCs w:val="24"/>
        </w:rPr>
        <w:t> </w:t>
      </w:r>
      <w:r w:rsidRPr="000A02B8">
        <w:rPr>
          <w:b/>
          <w:bCs/>
          <w:color w:val="111111"/>
          <w:sz w:val="24"/>
          <w:szCs w:val="24"/>
        </w:rPr>
        <w:t>LIVROS:</w:t>
      </w:r>
    </w:p>
    <w:p w:rsidR="00F9703E" w:rsidRPr="000A02B8" w:rsidRDefault="00F9703E" w:rsidP="00F9703E">
      <w:pPr>
        <w:shd w:val="clear" w:color="auto" w:fill="FFFFFF"/>
        <w:spacing w:before="240" w:after="240"/>
        <w:rPr>
          <w:color w:val="111111"/>
          <w:sz w:val="24"/>
          <w:szCs w:val="24"/>
        </w:rPr>
      </w:pPr>
      <w:r w:rsidRPr="000A02B8">
        <w:rPr>
          <w:color w:val="111111"/>
          <w:sz w:val="24"/>
          <w:szCs w:val="24"/>
        </w:rPr>
        <w:lastRenderedPageBreak/>
        <w:t> [1] BRASIL. </w:t>
      </w:r>
      <w:r w:rsidRPr="000A02B8">
        <w:rPr>
          <w:b/>
          <w:bCs/>
          <w:color w:val="111111"/>
          <w:sz w:val="24"/>
          <w:szCs w:val="24"/>
        </w:rPr>
        <w:t xml:space="preserve">Atenção básica. </w:t>
      </w:r>
      <w:proofErr w:type="gramStart"/>
      <w:r w:rsidRPr="000A02B8">
        <w:rPr>
          <w:b/>
          <w:bCs/>
          <w:color w:val="111111"/>
          <w:sz w:val="24"/>
          <w:szCs w:val="24"/>
        </w:rPr>
        <w:t>vigilância</w:t>
      </w:r>
      <w:proofErr w:type="gramEnd"/>
      <w:r w:rsidRPr="000A02B8">
        <w:rPr>
          <w:b/>
          <w:bCs/>
          <w:color w:val="111111"/>
          <w:sz w:val="24"/>
          <w:szCs w:val="24"/>
        </w:rPr>
        <w:t xml:space="preserve"> em saúde: zoonoses</w:t>
      </w:r>
      <w:r w:rsidRPr="000A02B8">
        <w:rPr>
          <w:color w:val="111111"/>
          <w:sz w:val="24"/>
          <w:szCs w:val="24"/>
        </w:rPr>
        <w:t>. Ministério da Saúde,</w:t>
      </w:r>
    </w:p>
    <w:p w:rsidR="00F9703E" w:rsidRPr="000A02B8" w:rsidRDefault="00F9703E" w:rsidP="00F9703E">
      <w:pPr>
        <w:shd w:val="clear" w:color="auto" w:fill="FFFFFF"/>
        <w:spacing w:before="240" w:after="240"/>
        <w:rPr>
          <w:color w:val="111111"/>
          <w:sz w:val="24"/>
          <w:szCs w:val="24"/>
        </w:rPr>
      </w:pPr>
      <w:r w:rsidRPr="000A02B8">
        <w:rPr>
          <w:color w:val="111111"/>
          <w:sz w:val="24"/>
          <w:szCs w:val="24"/>
        </w:rPr>
        <w:t>Secretaria de Atenção à Saúde, Departamento de Atenção Básica. Brasília, 2009.</w:t>
      </w:r>
    </w:p>
    <w:p w:rsidR="00F9703E" w:rsidRPr="000A02B8" w:rsidRDefault="00F9703E" w:rsidP="00F9703E">
      <w:pPr>
        <w:shd w:val="clear" w:color="auto" w:fill="FFFFFF"/>
        <w:spacing w:before="240" w:after="240"/>
        <w:rPr>
          <w:color w:val="111111"/>
          <w:sz w:val="24"/>
          <w:szCs w:val="24"/>
        </w:rPr>
      </w:pPr>
      <w:r w:rsidRPr="000A02B8">
        <w:rPr>
          <w:color w:val="111111"/>
          <w:sz w:val="24"/>
          <w:szCs w:val="24"/>
        </w:rPr>
        <w:t xml:space="preserve"> [2] DIAS, E; DIAS, </w:t>
      </w:r>
      <w:proofErr w:type="gramStart"/>
      <w:r w:rsidRPr="000A02B8">
        <w:rPr>
          <w:color w:val="111111"/>
          <w:sz w:val="24"/>
          <w:szCs w:val="24"/>
        </w:rPr>
        <w:t>J.C.</w:t>
      </w:r>
      <w:proofErr w:type="gramEnd"/>
      <w:r w:rsidRPr="000A02B8">
        <w:rPr>
          <w:color w:val="111111"/>
          <w:sz w:val="24"/>
          <w:szCs w:val="24"/>
        </w:rPr>
        <w:t>P; GARCIA, A.L.R; DIAS, R.B; MACHADO, E.N.M; GOUVEIA, S.C. </w:t>
      </w:r>
      <w:r w:rsidRPr="000A02B8">
        <w:rPr>
          <w:b/>
          <w:bCs/>
          <w:color w:val="111111"/>
          <w:sz w:val="24"/>
          <w:szCs w:val="24"/>
        </w:rPr>
        <w:t>Doença de Chagas: Textos de apoio</w:t>
      </w:r>
      <w:r w:rsidRPr="000A02B8">
        <w:rPr>
          <w:color w:val="111111"/>
          <w:sz w:val="24"/>
          <w:szCs w:val="24"/>
        </w:rPr>
        <w:t>. Brasília: Ministério da Saúde. Superintendência de Campanhas de Saúde Pública, 1989.</w:t>
      </w:r>
    </w:p>
    <w:p w:rsidR="00F9703E" w:rsidRPr="000A02B8" w:rsidRDefault="00F9703E" w:rsidP="00F9703E">
      <w:pPr>
        <w:shd w:val="clear" w:color="auto" w:fill="FFFFFF"/>
        <w:spacing w:before="240" w:after="240"/>
        <w:rPr>
          <w:color w:val="111111"/>
          <w:sz w:val="24"/>
          <w:szCs w:val="24"/>
        </w:rPr>
      </w:pPr>
      <w:r w:rsidRPr="000A02B8">
        <w:rPr>
          <w:color w:val="111111"/>
          <w:sz w:val="24"/>
          <w:szCs w:val="24"/>
        </w:rPr>
        <w:t> </w:t>
      </w:r>
      <w:r w:rsidRPr="000A02B8">
        <w:rPr>
          <w:b/>
          <w:bCs/>
          <w:color w:val="111111"/>
          <w:sz w:val="24"/>
          <w:szCs w:val="24"/>
        </w:rPr>
        <w:t>CAPITULO DE LIVROS:</w:t>
      </w:r>
    </w:p>
    <w:p w:rsidR="00F9703E" w:rsidRPr="000A02B8" w:rsidRDefault="00F9703E" w:rsidP="00F9703E">
      <w:pPr>
        <w:shd w:val="clear" w:color="auto" w:fill="FFFFFF"/>
        <w:spacing w:before="240" w:after="240"/>
        <w:rPr>
          <w:color w:val="111111"/>
          <w:sz w:val="24"/>
          <w:szCs w:val="24"/>
        </w:rPr>
      </w:pPr>
      <w:r w:rsidRPr="000A02B8">
        <w:rPr>
          <w:color w:val="111111"/>
          <w:sz w:val="24"/>
          <w:szCs w:val="24"/>
        </w:rPr>
        <w:t xml:space="preserve"> [1] MACEDO, V.O. Forma indeterminada da doença de Chagas. </w:t>
      </w:r>
      <w:r w:rsidRPr="000A02B8">
        <w:rPr>
          <w:color w:val="111111"/>
          <w:sz w:val="24"/>
          <w:szCs w:val="24"/>
          <w:lang w:val="en-US"/>
        </w:rPr>
        <w:t>In: DIAS, J.C.P; COURA, J.R. (</w:t>
      </w:r>
      <w:proofErr w:type="spellStart"/>
      <w:proofErr w:type="gramStart"/>
      <w:r w:rsidRPr="000A02B8">
        <w:rPr>
          <w:color w:val="111111"/>
          <w:sz w:val="24"/>
          <w:szCs w:val="24"/>
          <w:lang w:val="en-US"/>
        </w:rPr>
        <w:t>eds</w:t>
      </w:r>
      <w:proofErr w:type="spellEnd"/>
      <w:proofErr w:type="gramEnd"/>
      <w:r w:rsidRPr="000A02B8">
        <w:rPr>
          <w:color w:val="111111"/>
          <w:sz w:val="24"/>
          <w:szCs w:val="24"/>
          <w:lang w:val="en-US"/>
        </w:rPr>
        <w:t>). </w:t>
      </w:r>
      <w:r w:rsidRPr="000A02B8">
        <w:rPr>
          <w:b/>
          <w:bCs/>
          <w:color w:val="111111"/>
          <w:sz w:val="24"/>
          <w:szCs w:val="24"/>
        </w:rPr>
        <w:t>Clínica e terapêutica da doença de Chagas</w:t>
      </w:r>
      <w:r w:rsidRPr="000A02B8">
        <w:rPr>
          <w:color w:val="111111"/>
          <w:sz w:val="24"/>
          <w:szCs w:val="24"/>
        </w:rPr>
        <w:t>. Rio de Janeiro, p. 135-151, 1997.</w:t>
      </w:r>
    </w:p>
    <w:p w:rsidR="00F9703E" w:rsidRPr="000A02B8" w:rsidRDefault="00F9703E" w:rsidP="00F9703E">
      <w:pPr>
        <w:shd w:val="clear" w:color="auto" w:fill="FFFFFF"/>
        <w:spacing w:before="240" w:after="240"/>
        <w:rPr>
          <w:color w:val="111111"/>
          <w:sz w:val="24"/>
          <w:szCs w:val="24"/>
        </w:rPr>
      </w:pPr>
      <w:r w:rsidRPr="000A02B8">
        <w:rPr>
          <w:color w:val="111111"/>
          <w:sz w:val="24"/>
          <w:szCs w:val="24"/>
        </w:rPr>
        <w:t> [2] BRENER, Z. Terapêutica experimental da doença de Chagas. In: CANÇADO, J.R. </w:t>
      </w:r>
      <w:r w:rsidRPr="000A02B8">
        <w:rPr>
          <w:b/>
          <w:bCs/>
          <w:color w:val="111111"/>
          <w:sz w:val="24"/>
          <w:szCs w:val="24"/>
        </w:rPr>
        <w:t>Doença de Chagas</w:t>
      </w:r>
      <w:r w:rsidRPr="000A02B8">
        <w:rPr>
          <w:color w:val="111111"/>
          <w:sz w:val="24"/>
          <w:szCs w:val="24"/>
        </w:rPr>
        <w:t xml:space="preserve">. Belo Horizonte. </w:t>
      </w:r>
      <w:proofErr w:type="gramStart"/>
      <w:r w:rsidRPr="000A02B8">
        <w:rPr>
          <w:color w:val="111111"/>
          <w:sz w:val="24"/>
          <w:szCs w:val="24"/>
        </w:rPr>
        <w:t>p.</w:t>
      </w:r>
      <w:proofErr w:type="gramEnd"/>
      <w:r w:rsidRPr="000A02B8">
        <w:rPr>
          <w:color w:val="111111"/>
          <w:sz w:val="24"/>
          <w:szCs w:val="24"/>
        </w:rPr>
        <w:t xml:space="preserve"> 510-516, 1968.</w:t>
      </w:r>
    </w:p>
    <w:p w:rsidR="00F9703E" w:rsidRPr="000A02B8" w:rsidRDefault="00F9703E" w:rsidP="00F9703E">
      <w:pPr>
        <w:shd w:val="clear" w:color="auto" w:fill="FFFFFF"/>
        <w:spacing w:before="240" w:after="240"/>
        <w:rPr>
          <w:color w:val="111111"/>
          <w:sz w:val="24"/>
          <w:szCs w:val="24"/>
        </w:rPr>
      </w:pPr>
      <w:r w:rsidRPr="000A02B8">
        <w:rPr>
          <w:color w:val="111111"/>
          <w:sz w:val="24"/>
          <w:szCs w:val="24"/>
        </w:rPr>
        <w:t> </w:t>
      </w:r>
      <w:r w:rsidRPr="000A02B8">
        <w:rPr>
          <w:b/>
          <w:bCs/>
          <w:color w:val="111111"/>
          <w:sz w:val="24"/>
          <w:szCs w:val="24"/>
        </w:rPr>
        <w:t>ANAIS DE EVENTOS:</w:t>
      </w:r>
    </w:p>
    <w:p w:rsidR="00F9703E" w:rsidRPr="000A02B8" w:rsidRDefault="00F9703E" w:rsidP="00F9703E">
      <w:pPr>
        <w:shd w:val="clear" w:color="auto" w:fill="FFFFFF"/>
        <w:spacing w:before="240" w:after="240"/>
        <w:rPr>
          <w:color w:val="111111"/>
          <w:sz w:val="24"/>
          <w:szCs w:val="24"/>
        </w:rPr>
      </w:pPr>
      <w:r w:rsidRPr="000A02B8">
        <w:rPr>
          <w:b/>
          <w:bCs/>
          <w:color w:val="111111"/>
          <w:sz w:val="24"/>
          <w:szCs w:val="24"/>
        </w:rPr>
        <w:t> </w:t>
      </w:r>
      <w:r w:rsidRPr="000A02B8">
        <w:rPr>
          <w:color w:val="111111"/>
          <w:sz w:val="24"/>
          <w:szCs w:val="24"/>
        </w:rPr>
        <w:t xml:space="preserve">[1] TAKAHASHI, J.A; BOAVENTURA, </w:t>
      </w:r>
      <w:proofErr w:type="gramStart"/>
      <w:r w:rsidRPr="000A02B8">
        <w:rPr>
          <w:color w:val="111111"/>
          <w:sz w:val="24"/>
          <w:szCs w:val="24"/>
        </w:rPr>
        <w:t>M.A.</w:t>
      </w:r>
      <w:proofErr w:type="gramEnd"/>
      <w:r w:rsidRPr="000A02B8">
        <w:rPr>
          <w:color w:val="111111"/>
          <w:sz w:val="24"/>
          <w:szCs w:val="24"/>
        </w:rPr>
        <w:t xml:space="preserve">D; OLIVEIRA, A.B; CHIARI, E, VIEIRA, H.S. Isolamento e atividade </w:t>
      </w:r>
      <w:proofErr w:type="spellStart"/>
      <w:r w:rsidRPr="000A02B8">
        <w:rPr>
          <w:color w:val="111111"/>
          <w:sz w:val="24"/>
          <w:szCs w:val="24"/>
        </w:rPr>
        <w:t>tripanossomicida</w:t>
      </w:r>
      <w:proofErr w:type="spellEnd"/>
      <w:r w:rsidRPr="000A02B8">
        <w:rPr>
          <w:color w:val="111111"/>
          <w:sz w:val="24"/>
          <w:szCs w:val="24"/>
        </w:rPr>
        <w:t xml:space="preserve"> de </w:t>
      </w:r>
      <w:proofErr w:type="spellStart"/>
      <w:r w:rsidRPr="000A02B8">
        <w:rPr>
          <w:color w:val="111111"/>
          <w:sz w:val="24"/>
          <w:szCs w:val="24"/>
        </w:rPr>
        <w:t>diterpenoscaurânicos</w:t>
      </w:r>
      <w:proofErr w:type="spellEnd"/>
      <w:r w:rsidRPr="000A02B8">
        <w:rPr>
          <w:color w:val="111111"/>
          <w:sz w:val="24"/>
          <w:szCs w:val="24"/>
        </w:rPr>
        <w:t xml:space="preserve"> de </w:t>
      </w:r>
      <w:proofErr w:type="spellStart"/>
      <w:r w:rsidRPr="000A02B8">
        <w:rPr>
          <w:color w:val="111111"/>
          <w:sz w:val="24"/>
          <w:szCs w:val="24"/>
        </w:rPr>
        <w:t>XylopiafrutescensAubl</w:t>
      </w:r>
      <w:proofErr w:type="spellEnd"/>
      <w:r w:rsidRPr="000A02B8">
        <w:rPr>
          <w:color w:val="111111"/>
          <w:sz w:val="24"/>
          <w:szCs w:val="24"/>
        </w:rPr>
        <w:t>. In: </w:t>
      </w:r>
      <w:r w:rsidRPr="000A02B8">
        <w:rPr>
          <w:b/>
          <w:bCs/>
          <w:color w:val="111111"/>
          <w:sz w:val="24"/>
          <w:szCs w:val="24"/>
        </w:rPr>
        <w:t>17º Reunião da Sociedade Brasileira de Química</w:t>
      </w:r>
      <w:r w:rsidRPr="000A02B8">
        <w:rPr>
          <w:color w:val="111111"/>
          <w:sz w:val="24"/>
          <w:szCs w:val="24"/>
        </w:rPr>
        <w:t>, 1994.</w:t>
      </w:r>
    </w:p>
    <w:p w:rsidR="00F9703E" w:rsidRPr="000A02B8" w:rsidRDefault="00F9703E" w:rsidP="00F9703E">
      <w:pPr>
        <w:shd w:val="clear" w:color="auto" w:fill="FFFFFF"/>
        <w:spacing w:before="240" w:after="240"/>
        <w:rPr>
          <w:color w:val="111111"/>
          <w:sz w:val="24"/>
          <w:szCs w:val="24"/>
        </w:rPr>
      </w:pPr>
      <w:r w:rsidRPr="000A02B8">
        <w:rPr>
          <w:color w:val="111111"/>
          <w:sz w:val="24"/>
          <w:szCs w:val="24"/>
        </w:rPr>
        <w:t xml:space="preserve"> [2] MENEGUETTI, D. U. O; SILVA, F.C; PELLENZ, D.C; SOUZA, N.C; RAMOS, L.J. </w:t>
      </w:r>
      <w:proofErr w:type="spellStart"/>
      <w:r w:rsidRPr="000A02B8">
        <w:rPr>
          <w:color w:val="111111"/>
          <w:sz w:val="24"/>
          <w:szCs w:val="24"/>
        </w:rPr>
        <w:t>Adaptationofthetechnicalmicronucleus</w:t>
      </w:r>
      <w:proofErr w:type="spellEnd"/>
      <w:r w:rsidRPr="000A02B8">
        <w:rPr>
          <w:color w:val="111111"/>
          <w:sz w:val="24"/>
          <w:szCs w:val="24"/>
        </w:rPr>
        <w:t xml:space="preserve"> in </w:t>
      </w:r>
      <w:proofErr w:type="spellStart"/>
      <w:r w:rsidRPr="000A02B8">
        <w:rPr>
          <w:color w:val="111111"/>
          <w:sz w:val="24"/>
          <w:szCs w:val="24"/>
        </w:rPr>
        <w:t>Allium</w:t>
      </w:r>
      <w:proofErr w:type="spellEnd"/>
      <w:r w:rsidRPr="000A02B8">
        <w:rPr>
          <w:color w:val="111111"/>
          <w:sz w:val="24"/>
          <w:szCs w:val="24"/>
        </w:rPr>
        <w:t xml:space="preserve"> cepa, </w:t>
      </w:r>
      <w:proofErr w:type="spellStart"/>
      <w:r w:rsidRPr="000A02B8">
        <w:rPr>
          <w:color w:val="111111"/>
          <w:sz w:val="24"/>
          <w:szCs w:val="24"/>
        </w:rPr>
        <w:t>to</w:t>
      </w:r>
      <w:proofErr w:type="spellEnd"/>
      <w:r w:rsidRPr="000A02B8">
        <w:rPr>
          <w:color w:val="111111"/>
          <w:sz w:val="24"/>
          <w:szCs w:val="24"/>
        </w:rPr>
        <w:t xml:space="preserve"> future </w:t>
      </w:r>
      <w:proofErr w:type="spellStart"/>
      <w:r w:rsidRPr="000A02B8">
        <w:rPr>
          <w:color w:val="111111"/>
          <w:sz w:val="24"/>
          <w:szCs w:val="24"/>
        </w:rPr>
        <w:t>analysisofmutagenicityogtheriversofthe</w:t>
      </w:r>
      <w:proofErr w:type="spellEnd"/>
      <w:r w:rsidRPr="000A02B8">
        <w:rPr>
          <w:color w:val="111111"/>
          <w:sz w:val="24"/>
          <w:szCs w:val="24"/>
        </w:rPr>
        <w:t xml:space="preserve"> vale do Jamari- Rondônia, Brasil. In: </w:t>
      </w:r>
      <w:r w:rsidRPr="000A02B8">
        <w:rPr>
          <w:b/>
          <w:bCs/>
          <w:color w:val="111111"/>
          <w:sz w:val="24"/>
          <w:szCs w:val="24"/>
        </w:rPr>
        <w:t xml:space="preserve">X Congresso Brasileiro da Sociedade Brasileira de Mutagênese </w:t>
      </w:r>
      <w:proofErr w:type="spellStart"/>
      <w:r w:rsidRPr="000A02B8">
        <w:rPr>
          <w:b/>
          <w:bCs/>
          <w:color w:val="111111"/>
          <w:sz w:val="24"/>
          <w:szCs w:val="24"/>
        </w:rPr>
        <w:t>Carcinogênese</w:t>
      </w:r>
      <w:proofErr w:type="spellEnd"/>
      <w:r w:rsidRPr="000A02B8">
        <w:rPr>
          <w:b/>
          <w:bCs/>
          <w:color w:val="111111"/>
          <w:sz w:val="24"/>
          <w:szCs w:val="24"/>
        </w:rPr>
        <w:t xml:space="preserve"> e </w:t>
      </w:r>
      <w:proofErr w:type="spellStart"/>
      <w:r w:rsidRPr="000A02B8">
        <w:rPr>
          <w:b/>
          <w:bCs/>
          <w:color w:val="111111"/>
          <w:sz w:val="24"/>
          <w:szCs w:val="24"/>
        </w:rPr>
        <w:t>Teratogênese</w:t>
      </w:r>
      <w:proofErr w:type="spellEnd"/>
      <w:r w:rsidRPr="000A02B8">
        <w:rPr>
          <w:b/>
          <w:bCs/>
          <w:color w:val="111111"/>
          <w:sz w:val="24"/>
          <w:szCs w:val="24"/>
        </w:rPr>
        <w:t xml:space="preserve"> Ambiental</w:t>
      </w:r>
      <w:r w:rsidRPr="000A02B8">
        <w:rPr>
          <w:color w:val="111111"/>
          <w:sz w:val="24"/>
          <w:szCs w:val="24"/>
        </w:rPr>
        <w:t>, São Paulo, 2011.</w:t>
      </w:r>
    </w:p>
    <w:p w:rsidR="00F9703E" w:rsidRPr="000A02B8" w:rsidRDefault="00F9703E" w:rsidP="00F9703E">
      <w:pPr>
        <w:shd w:val="clear" w:color="auto" w:fill="FFFFFF"/>
        <w:spacing w:before="240" w:after="240"/>
        <w:rPr>
          <w:color w:val="111111"/>
          <w:sz w:val="24"/>
          <w:szCs w:val="24"/>
        </w:rPr>
      </w:pPr>
      <w:r w:rsidRPr="000A02B8">
        <w:rPr>
          <w:color w:val="111111"/>
          <w:sz w:val="24"/>
          <w:szCs w:val="24"/>
        </w:rPr>
        <w:t> </w:t>
      </w:r>
      <w:r w:rsidRPr="000A02B8">
        <w:rPr>
          <w:b/>
          <w:bCs/>
          <w:color w:val="111111"/>
          <w:sz w:val="24"/>
          <w:szCs w:val="24"/>
        </w:rPr>
        <w:t>INTERNET:</w:t>
      </w:r>
    </w:p>
    <w:p w:rsidR="00F9703E" w:rsidRPr="000A02B8" w:rsidRDefault="00F9703E" w:rsidP="00F9703E">
      <w:pPr>
        <w:shd w:val="clear" w:color="auto" w:fill="FFFFFF"/>
        <w:spacing w:before="240" w:after="240"/>
        <w:rPr>
          <w:color w:val="111111"/>
          <w:sz w:val="24"/>
          <w:szCs w:val="24"/>
        </w:rPr>
      </w:pPr>
      <w:r w:rsidRPr="000A02B8">
        <w:rPr>
          <w:b/>
          <w:bCs/>
          <w:color w:val="111111"/>
          <w:sz w:val="24"/>
          <w:szCs w:val="24"/>
        </w:rPr>
        <w:t> </w:t>
      </w:r>
      <w:r w:rsidRPr="000A02B8">
        <w:rPr>
          <w:color w:val="111111"/>
          <w:sz w:val="24"/>
          <w:szCs w:val="24"/>
        </w:rPr>
        <w:t xml:space="preserve">[1] VALVERDE, </w:t>
      </w:r>
      <w:proofErr w:type="gramStart"/>
      <w:r w:rsidRPr="000A02B8">
        <w:rPr>
          <w:color w:val="111111"/>
          <w:sz w:val="24"/>
          <w:szCs w:val="24"/>
        </w:rPr>
        <w:t>R.</w:t>
      </w:r>
      <w:proofErr w:type="gramEnd"/>
      <w:r w:rsidRPr="000A02B8">
        <w:rPr>
          <w:color w:val="111111"/>
          <w:sz w:val="24"/>
          <w:szCs w:val="24"/>
        </w:rPr>
        <w:t> </w:t>
      </w:r>
      <w:r w:rsidRPr="000A02B8">
        <w:rPr>
          <w:b/>
          <w:bCs/>
          <w:color w:val="111111"/>
          <w:sz w:val="24"/>
          <w:szCs w:val="24"/>
        </w:rPr>
        <w:t>Substância usada em cosméticos poderá contribuir para o desenvolvimento de novos fármacos para a doença de Chagas.</w:t>
      </w:r>
      <w:r w:rsidRPr="000A02B8">
        <w:rPr>
          <w:color w:val="111111"/>
          <w:sz w:val="24"/>
          <w:szCs w:val="24"/>
        </w:rPr>
        <w:t> Agencia Fiocruz de Noticias. Disponível em &lt;http://www.fiocruz.br/ccs/cgi/cgilua.exe/sys/start.htm?</w:t>
      </w:r>
      <w:proofErr w:type="gramStart"/>
      <w:r w:rsidRPr="000A02B8">
        <w:rPr>
          <w:color w:val="111111"/>
          <w:sz w:val="24"/>
          <w:szCs w:val="24"/>
        </w:rPr>
        <w:t>infoid</w:t>
      </w:r>
      <w:proofErr w:type="gramEnd"/>
      <w:r w:rsidRPr="000A02B8">
        <w:rPr>
          <w:color w:val="111111"/>
          <w:sz w:val="24"/>
          <w:szCs w:val="24"/>
        </w:rPr>
        <w:t xml:space="preserve">=2644&amp;sid=9&gt;, [acesso 3 de </w:t>
      </w:r>
      <w:proofErr w:type="spellStart"/>
      <w:r w:rsidRPr="000A02B8">
        <w:rPr>
          <w:color w:val="111111"/>
          <w:sz w:val="24"/>
          <w:szCs w:val="24"/>
        </w:rPr>
        <w:t>jun</w:t>
      </w:r>
      <w:proofErr w:type="spellEnd"/>
      <w:r w:rsidRPr="000A02B8">
        <w:rPr>
          <w:color w:val="111111"/>
          <w:sz w:val="24"/>
          <w:szCs w:val="24"/>
        </w:rPr>
        <w:t xml:space="preserve"> 2011].</w:t>
      </w:r>
    </w:p>
    <w:p w:rsidR="00F9703E" w:rsidRPr="000A02B8" w:rsidRDefault="00F9703E" w:rsidP="00F9703E">
      <w:pPr>
        <w:shd w:val="clear" w:color="auto" w:fill="FFFFFF"/>
        <w:spacing w:before="240" w:after="240"/>
        <w:rPr>
          <w:color w:val="111111"/>
          <w:sz w:val="24"/>
          <w:szCs w:val="24"/>
        </w:rPr>
      </w:pPr>
      <w:r w:rsidRPr="000A02B8">
        <w:rPr>
          <w:color w:val="111111"/>
          <w:sz w:val="24"/>
          <w:szCs w:val="24"/>
        </w:rPr>
        <w:t> [2] MARQUES, F. </w:t>
      </w:r>
      <w:r w:rsidRPr="000A02B8">
        <w:rPr>
          <w:b/>
          <w:bCs/>
          <w:color w:val="111111"/>
          <w:sz w:val="24"/>
          <w:szCs w:val="24"/>
        </w:rPr>
        <w:t xml:space="preserve">Novos tratamentos e terapias contra doença de Chagas serão </w:t>
      </w:r>
      <w:proofErr w:type="gramStart"/>
      <w:r w:rsidRPr="000A02B8">
        <w:rPr>
          <w:b/>
          <w:bCs/>
          <w:color w:val="111111"/>
          <w:sz w:val="24"/>
          <w:szCs w:val="24"/>
        </w:rPr>
        <w:t>apresentados</w:t>
      </w:r>
      <w:proofErr w:type="gramEnd"/>
      <w:r w:rsidRPr="000A02B8">
        <w:rPr>
          <w:b/>
          <w:bCs/>
          <w:color w:val="111111"/>
          <w:sz w:val="24"/>
          <w:szCs w:val="24"/>
        </w:rPr>
        <w:t xml:space="preserve"> em simpósio</w:t>
      </w:r>
      <w:r w:rsidRPr="000A02B8">
        <w:rPr>
          <w:color w:val="111111"/>
          <w:sz w:val="24"/>
          <w:szCs w:val="24"/>
        </w:rPr>
        <w:t>. Agencia Fiocruz de Noticias. Disponível em&lt;http://www.fiocruz.br/ccs/cgi/cgilua.exe/sys/start.htm?</w:t>
      </w:r>
      <w:proofErr w:type="gramStart"/>
      <w:r w:rsidRPr="000A02B8">
        <w:rPr>
          <w:color w:val="111111"/>
          <w:sz w:val="24"/>
          <w:szCs w:val="24"/>
        </w:rPr>
        <w:t>infoid</w:t>
      </w:r>
      <w:proofErr w:type="gramEnd"/>
      <w:r w:rsidRPr="000A02B8">
        <w:rPr>
          <w:color w:val="111111"/>
          <w:sz w:val="24"/>
          <w:szCs w:val="24"/>
        </w:rPr>
        <w:t>=2639&amp;sid=9&amp;tpl=printerview&gt;, [acesso em 23 de Mar 2011].</w:t>
      </w:r>
    </w:p>
    <w:p w:rsidR="00F9703E" w:rsidRPr="000A02B8" w:rsidRDefault="00F9703E" w:rsidP="00F9703E">
      <w:pPr>
        <w:shd w:val="clear" w:color="auto" w:fill="FFFFFF"/>
        <w:spacing w:before="240" w:after="240"/>
        <w:rPr>
          <w:color w:val="111111"/>
          <w:sz w:val="24"/>
          <w:szCs w:val="24"/>
        </w:rPr>
      </w:pPr>
      <w:r w:rsidRPr="000A02B8">
        <w:rPr>
          <w:b/>
          <w:bCs/>
          <w:color w:val="111111"/>
          <w:sz w:val="24"/>
          <w:szCs w:val="24"/>
        </w:rPr>
        <w:t> </w:t>
      </w:r>
    </w:p>
    <w:p w:rsidR="00F9703E" w:rsidRPr="000A02B8" w:rsidRDefault="00F9703E" w:rsidP="00F9703E">
      <w:pPr>
        <w:shd w:val="clear" w:color="auto" w:fill="FFFFFF"/>
        <w:spacing w:before="240" w:after="240"/>
        <w:rPr>
          <w:color w:val="111111"/>
          <w:sz w:val="24"/>
          <w:szCs w:val="24"/>
        </w:rPr>
      </w:pPr>
      <w:r w:rsidRPr="000A02B8">
        <w:rPr>
          <w:b/>
          <w:bCs/>
          <w:color w:val="111111"/>
          <w:sz w:val="24"/>
          <w:szCs w:val="24"/>
        </w:rPr>
        <w:t>MONOGRAFIAS, DISSERTAÇÕES E TESES:</w:t>
      </w:r>
    </w:p>
    <w:p w:rsidR="00F9703E" w:rsidRPr="000A02B8" w:rsidRDefault="00F9703E" w:rsidP="00F9703E">
      <w:pPr>
        <w:shd w:val="clear" w:color="auto" w:fill="FFFFFF"/>
        <w:spacing w:before="240" w:after="240"/>
        <w:rPr>
          <w:color w:val="111111"/>
          <w:sz w:val="24"/>
          <w:szCs w:val="24"/>
        </w:rPr>
      </w:pPr>
      <w:r w:rsidRPr="000A02B8">
        <w:rPr>
          <w:color w:val="111111"/>
          <w:sz w:val="24"/>
          <w:szCs w:val="24"/>
        </w:rPr>
        <w:lastRenderedPageBreak/>
        <w:t> [1] MARA, R, K, SARTORI. </w:t>
      </w:r>
      <w:r w:rsidRPr="000A02B8">
        <w:rPr>
          <w:b/>
          <w:bCs/>
          <w:color w:val="111111"/>
          <w:sz w:val="24"/>
          <w:szCs w:val="24"/>
        </w:rPr>
        <w:t>Atividade antimicrobiana de frações de extratos e compostos puros obtidos das flores de </w:t>
      </w:r>
      <w:proofErr w:type="spellStart"/>
      <w:r w:rsidRPr="000A02B8">
        <w:rPr>
          <w:b/>
          <w:bCs/>
          <w:i/>
          <w:iCs/>
          <w:color w:val="111111"/>
          <w:sz w:val="24"/>
          <w:szCs w:val="24"/>
        </w:rPr>
        <w:t>Acmela</w:t>
      </w:r>
      <w:proofErr w:type="spellEnd"/>
      <w:r w:rsidRPr="000A02B8">
        <w:rPr>
          <w:b/>
          <w:bCs/>
          <w:i/>
          <w:iCs/>
          <w:color w:val="111111"/>
          <w:sz w:val="24"/>
          <w:szCs w:val="24"/>
        </w:rPr>
        <w:t xml:space="preserve"> brasiliensis</w:t>
      </w:r>
      <w:r w:rsidRPr="000A02B8">
        <w:rPr>
          <w:b/>
          <w:bCs/>
          <w:color w:val="111111"/>
          <w:sz w:val="24"/>
          <w:szCs w:val="24"/>
        </w:rPr>
        <w:t> SPRENG (</w:t>
      </w:r>
      <w:proofErr w:type="spellStart"/>
      <w:r w:rsidRPr="000A02B8">
        <w:rPr>
          <w:b/>
          <w:bCs/>
          <w:i/>
          <w:iCs/>
          <w:color w:val="111111"/>
          <w:sz w:val="24"/>
          <w:szCs w:val="24"/>
        </w:rPr>
        <w:t>Wedelia</w:t>
      </w:r>
      <w:proofErr w:type="spellEnd"/>
      <w:r w:rsidRPr="000A02B8">
        <w:rPr>
          <w:b/>
          <w:bCs/>
          <w:i/>
          <w:iCs/>
          <w:color w:val="111111"/>
          <w:sz w:val="24"/>
          <w:szCs w:val="24"/>
        </w:rPr>
        <w:t xml:space="preserve"> paludosa</w:t>
      </w:r>
      <w:r w:rsidRPr="000A02B8">
        <w:rPr>
          <w:b/>
          <w:bCs/>
          <w:color w:val="111111"/>
          <w:sz w:val="24"/>
          <w:szCs w:val="24"/>
        </w:rPr>
        <w:t>) (ASTERACEAE)</w:t>
      </w:r>
      <w:r w:rsidRPr="000A02B8">
        <w:rPr>
          <w:color w:val="111111"/>
          <w:sz w:val="24"/>
          <w:szCs w:val="24"/>
        </w:rPr>
        <w:t xml:space="preserve">. (Dissertação) Mestrado em Ciências </w:t>
      </w:r>
      <w:proofErr w:type="spellStart"/>
      <w:proofErr w:type="gramStart"/>
      <w:r w:rsidRPr="000A02B8">
        <w:rPr>
          <w:color w:val="111111"/>
          <w:sz w:val="24"/>
          <w:szCs w:val="24"/>
        </w:rPr>
        <w:t>Farmacêuticas.</w:t>
      </w:r>
      <w:proofErr w:type="gramEnd"/>
      <w:r w:rsidRPr="000A02B8">
        <w:rPr>
          <w:color w:val="111111"/>
          <w:sz w:val="24"/>
          <w:szCs w:val="24"/>
        </w:rPr>
        <w:t>Universidade</w:t>
      </w:r>
      <w:proofErr w:type="spellEnd"/>
      <w:r w:rsidRPr="000A02B8">
        <w:rPr>
          <w:color w:val="111111"/>
          <w:sz w:val="24"/>
          <w:szCs w:val="24"/>
        </w:rPr>
        <w:t xml:space="preserve"> do Vale do Itajaí (Itajaí), 2005.</w:t>
      </w:r>
    </w:p>
    <w:p w:rsidR="00F9703E" w:rsidRPr="000A02B8" w:rsidRDefault="00F9703E" w:rsidP="00F9703E">
      <w:pPr>
        <w:shd w:val="clear" w:color="auto" w:fill="FFFFFF"/>
        <w:spacing w:before="240" w:after="240"/>
        <w:rPr>
          <w:color w:val="111111"/>
          <w:sz w:val="24"/>
          <w:szCs w:val="24"/>
        </w:rPr>
      </w:pPr>
      <w:r w:rsidRPr="000A02B8">
        <w:rPr>
          <w:color w:val="111111"/>
          <w:sz w:val="24"/>
          <w:szCs w:val="24"/>
        </w:rPr>
        <w:t> [2] COSTA, J. P. C. </w:t>
      </w:r>
      <w:r w:rsidRPr="000A02B8">
        <w:rPr>
          <w:b/>
          <w:bCs/>
          <w:color w:val="111111"/>
          <w:sz w:val="24"/>
          <w:szCs w:val="24"/>
        </w:rPr>
        <w:t xml:space="preserve">Efeito da variabilidade de timbós de diferentes regiões da </w:t>
      </w:r>
      <w:proofErr w:type="spellStart"/>
      <w:proofErr w:type="gramStart"/>
      <w:r w:rsidRPr="000A02B8">
        <w:rPr>
          <w:b/>
          <w:bCs/>
          <w:color w:val="111111"/>
          <w:sz w:val="24"/>
          <w:szCs w:val="24"/>
        </w:rPr>
        <w:t>amazônia</w:t>
      </w:r>
      <w:proofErr w:type="spellEnd"/>
      <w:proofErr w:type="gramEnd"/>
      <w:r w:rsidRPr="000A02B8">
        <w:rPr>
          <w:b/>
          <w:bCs/>
          <w:color w:val="111111"/>
          <w:sz w:val="24"/>
          <w:szCs w:val="24"/>
        </w:rPr>
        <w:t xml:space="preserve"> em </w:t>
      </w:r>
      <w:proofErr w:type="spellStart"/>
      <w:r w:rsidRPr="000A02B8">
        <w:rPr>
          <w:b/>
          <w:bCs/>
          <w:i/>
          <w:iCs/>
          <w:color w:val="111111"/>
          <w:sz w:val="24"/>
          <w:szCs w:val="24"/>
        </w:rPr>
        <w:t>Musca</w:t>
      </w:r>
      <w:proofErr w:type="spellEnd"/>
      <w:r w:rsidRPr="000A02B8">
        <w:rPr>
          <w:b/>
          <w:bCs/>
          <w:i/>
          <w:iCs/>
          <w:color w:val="111111"/>
          <w:sz w:val="24"/>
          <w:szCs w:val="24"/>
        </w:rPr>
        <w:t xml:space="preserve"> domestica L</w:t>
      </w:r>
      <w:r w:rsidRPr="000A02B8">
        <w:rPr>
          <w:b/>
          <w:bCs/>
          <w:color w:val="111111"/>
          <w:sz w:val="24"/>
          <w:szCs w:val="24"/>
        </w:rPr>
        <w:t>. (</w:t>
      </w:r>
      <w:proofErr w:type="spellStart"/>
      <w:r w:rsidRPr="000A02B8">
        <w:rPr>
          <w:b/>
          <w:bCs/>
          <w:color w:val="111111"/>
          <w:sz w:val="24"/>
          <w:szCs w:val="24"/>
        </w:rPr>
        <w:t>Diptera</w:t>
      </w:r>
      <w:proofErr w:type="spellEnd"/>
      <w:r w:rsidRPr="000A02B8">
        <w:rPr>
          <w:b/>
          <w:bCs/>
          <w:color w:val="111111"/>
          <w:sz w:val="24"/>
          <w:szCs w:val="24"/>
        </w:rPr>
        <w:t xml:space="preserve">: </w:t>
      </w:r>
      <w:proofErr w:type="spellStart"/>
      <w:r w:rsidRPr="000A02B8">
        <w:rPr>
          <w:b/>
          <w:bCs/>
          <w:color w:val="111111"/>
          <w:sz w:val="24"/>
          <w:szCs w:val="24"/>
        </w:rPr>
        <w:t>Muscidae</w:t>
      </w:r>
      <w:proofErr w:type="spellEnd"/>
      <w:r w:rsidRPr="000A02B8">
        <w:rPr>
          <w:b/>
          <w:bCs/>
          <w:color w:val="111111"/>
          <w:sz w:val="24"/>
          <w:szCs w:val="24"/>
        </w:rPr>
        <w:t>)</w:t>
      </w:r>
      <w:r w:rsidRPr="000A02B8">
        <w:rPr>
          <w:color w:val="111111"/>
          <w:sz w:val="24"/>
          <w:szCs w:val="24"/>
        </w:rPr>
        <w:t>. (Dissertação) Mestrado em Genética e Melhoramento de Plantas - Faculdade de Ciências Agrárias e Veterinárias, Universidade Estadual Paulista, Jaboticabal, 1996.</w:t>
      </w:r>
    </w:p>
    <w:p w:rsidR="00FD3398" w:rsidRPr="003F290A" w:rsidRDefault="00FD3398" w:rsidP="00F970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FD3398" w:rsidRPr="003F290A" w:rsidSect="00CA5CC1">
      <w:headerReference w:type="default" r:id="rId9"/>
      <w:footerReference w:type="default" r:id="rId10"/>
      <w:pgSz w:w="11906" w:h="16838"/>
      <w:pgMar w:top="1843" w:right="1134" w:bottom="1134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BC" w:rsidRDefault="00FA7CBC">
      <w:pPr>
        <w:spacing w:after="0" w:line="240" w:lineRule="auto"/>
      </w:pPr>
      <w:r>
        <w:separator/>
      </w:r>
    </w:p>
  </w:endnote>
  <w:endnote w:type="continuationSeparator" w:id="0">
    <w:p w:rsidR="00FA7CBC" w:rsidRDefault="00FA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4D" w:rsidRDefault="00425E4D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22F0C">
      <w:rPr>
        <w:noProof/>
      </w:rPr>
      <w:t>2</w:t>
    </w:r>
    <w:r>
      <w:fldChar w:fldCharType="end"/>
    </w:r>
  </w:p>
  <w:p w:rsidR="00425E4D" w:rsidRDefault="00437DBA" w:rsidP="00437DBA">
    <w:pPr>
      <w:pStyle w:val="Rodap"/>
      <w:jc w:val="center"/>
      <w:rPr>
        <w:lang w:val="en-US"/>
      </w:rPr>
    </w:pPr>
    <w:r w:rsidRPr="00437DBA">
      <w:rPr>
        <w:i/>
        <w:lang w:val="en-US"/>
      </w:rPr>
      <w:t>SOUTH AMERICAN Journal of Basic Education, Technical and Technological.</w:t>
    </w:r>
    <w:r w:rsidRPr="00437DBA">
      <w:rPr>
        <w:lang w:val="en-US"/>
      </w:rPr>
      <w:t xml:space="preserve"> </w:t>
    </w:r>
    <w:proofErr w:type="gramStart"/>
    <w:r w:rsidRPr="00437DBA">
      <w:rPr>
        <w:lang w:val="en-US"/>
      </w:rPr>
      <w:t>v</w:t>
    </w:r>
    <w:proofErr w:type="gramEnd"/>
    <w:r w:rsidR="003F290A">
      <w:rPr>
        <w:lang w:val="en-US"/>
      </w:rPr>
      <w:t>…</w:t>
    </w:r>
    <w:r w:rsidRPr="00437DBA">
      <w:rPr>
        <w:lang w:val="en-US"/>
      </w:rPr>
      <w:t>, n</w:t>
    </w:r>
    <w:r w:rsidR="003F290A">
      <w:rPr>
        <w:lang w:val="en-US"/>
      </w:rPr>
      <w:t>…</w:t>
    </w:r>
    <w:r w:rsidRPr="00437DBA">
      <w:rPr>
        <w:lang w:val="en-US"/>
      </w:rPr>
      <w:t xml:space="preserve"> (</w:t>
    </w:r>
    <w:proofErr w:type="spellStart"/>
    <w:proofErr w:type="gramStart"/>
    <w:r w:rsidRPr="00437DBA">
      <w:rPr>
        <w:lang w:val="en-US"/>
      </w:rPr>
      <w:t>supl</w:t>
    </w:r>
    <w:proofErr w:type="spellEnd"/>
    <w:proofErr w:type="gramEnd"/>
    <w:r w:rsidR="003F290A">
      <w:rPr>
        <w:lang w:val="en-US"/>
      </w:rPr>
      <w:t>…..</w:t>
    </w:r>
    <w:r w:rsidRPr="00437DBA">
      <w:rPr>
        <w:lang w:val="en-US"/>
      </w:rPr>
      <w:t>), 201</w:t>
    </w:r>
    <w:r w:rsidR="003F290A">
      <w:rPr>
        <w:lang w:val="en-US"/>
      </w:rPr>
      <w:t>7</w:t>
    </w:r>
    <w:r>
      <w:rPr>
        <w:lang w:val="en-US"/>
      </w:rPr>
      <w:t>.</w:t>
    </w:r>
  </w:p>
  <w:p w:rsidR="00437DBA" w:rsidRPr="00437DBA" w:rsidRDefault="00437DBA" w:rsidP="00437DBA">
    <w:pPr>
      <w:pStyle w:val="Rodap"/>
      <w:jc w:val="center"/>
      <w:rPr>
        <w:lang w:val="en-US"/>
      </w:rPr>
    </w:pPr>
    <w:r w:rsidRPr="00437DBA">
      <w:rPr>
        <w:lang w:val="en-US"/>
      </w:rPr>
      <w:t>ISSN</w:t>
    </w:r>
    <w:proofErr w:type="gramStart"/>
    <w:r w:rsidRPr="00437DBA">
      <w:rPr>
        <w:lang w:val="en-US"/>
      </w:rPr>
      <w:t>:2446</w:t>
    </w:r>
    <w:proofErr w:type="gramEnd"/>
    <w:r w:rsidRPr="00437DBA">
      <w:rPr>
        <w:lang w:val="en-US"/>
      </w:rPr>
      <w:t>-4821.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BC" w:rsidRDefault="00FA7CBC">
      <w:pPr>
        <w:spacing w:after="0" w:line="240" w:lineRule="auto"/>
      </w:pPr>
      <w:r>
        <w:separator/>
      </w:r>
    </w:p>
  </w:footnote>
  <w:footnote w:type="continuationSeparator" w:id="0">
    <w:p w:rsidR="00FA7CBC" w:rsidRDefault="00FA7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480" w:rsidRDefault="00455480">
    <w:pPr>
      <w:pStyle w:val="Cabealho"/>
    </w:pPr>
    <w:r>
      <w:rPr>
        <w:rFonts w:ascii="Arial Narrow" w:hAnsi="Arial Narrow"/>
        <w:b/>
        <w:noProof/>
        <w:lang w:eastAsia="pt-BR"/>
      </w:rPr>
      <w:drawing>
        <wp:anchor distT="0" distB="0" distL="114300" distR="114300" simplePos="0" relativeHeight="251658240" behindDoc="1" locked="0" layoutInCell="1" allowOverlap="1" wp14:anchorId="1023C986" wp14:editId="47F6DA6B">
          <wp:simplePos x="0" y="0"/>
          <wp:positionH relativeFrom="column">
            <wp:posOffset>-929006</wp:posOffset>
          </wp:positionH>
          <wp:positionV relativeFrom="paragraph">
            <wp:posOffset>-450216</wp:posOffset>
          </wp:positionV>
          <wp:extent cx="7599841" cy="1038225"/>
          <wp:effectExtent l="0" t="0" r="127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572" cy="104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B8"/>
    <w:rsid w:val="000034C2"/>
    <w:rsid w:val="00064049"/>
    <w:rsid w:val="000811D6"/>
    <w:rsid w:val="000D19D0"/>
    <w:rsid w:val="000D4DA6"/>
    <w:rsid w:val="00117F6C"/>
    <w:rsid w:val="00146257"/>
    <w:rsid w:val="001E144D"/>
    <w:rsid w:val="00234732"/>
    <w:rsid w:val="002E5A0C"/>
    <w:rsid w:val="002F1D03"/>
    <w:rsid w:val="002F32A9"/>
    <w:rsid w:val="002F545B"/>
    <w:rsid w:val="00310DF2"/>
    <w:rsid w:val="00344FD2"/>
    <w:rsid w:val="00357BD7"/>
    <w:rsid w:val="00363959"/>
    <w:rsid w:val="00363C4A"/>
    <w:rsid w:val="00394A14"/>
    <w:rsid w:val="00397325"/>
    <w:rsid w:val="003A2515"/>
    <w:rsid w:val="003B0272"/>
    <w:rsid w:val="003C476A"/>
    <w:rsid w:val="003E694D"/>
    <w:rsid w:val="003F26DA"/>
    <w:rsid w:val="003F290A"/>
    <w:rsid w:val="00404203"/>
    <w:rsid w:val="00425E4D"/>
    <w:rsid w:val="00437DBA"/>
    <w:rsid w:val="00455480"/>
    <w:rsid w:val="004C0628"/>
    <w:rsid w:val="004D1245"/>
    <w:rsid w:val="00500DDF"/>
    <w:rsid w:val="00510F31"/>
    <w:rsid w:val="005236D0"/>
    <w:rsid w:val="00534A98"/>
    <w:rsid w:val="00542102"/>
    <w:rsid w:val="00586973"/>
    <w:rsid w:val="005B0130"/>
    <w:rsid w:val="005E083F"/>
    <w:rsid w:val="00615ACF"/>
    <w:rsid w:val="006216B8"/>
    <w:rsid w:val="006225F7"/>
    <w:rsid w:val="00627CFE"/>
    <w:rsid w:val="00664BFD"/>
    <w:rsid w:val="006763F2"/>
    <w:rsid w:val="0067722D"/>
    <w:rsid w:val="006F651D"/>
    <w:rsid w:val="00703956"/>
    <w:rsid w:val="007316B5"/>
    <w:rsid w:val="00733524"/>
    <w:rsid w:val="00744F04"/>
    <w:rsid w:val="007518D3"/>
    <w:rsid w:val="007554D9"/>
    <w:rsid w:val="007672F4"/>
    <w:rsid w:val="007E5F9F"/>
    <w:rsid w:val="007F4D3E"/>
    <w:rsid w:val="00812844"/>
    <w:rsid w:val="00826A21"/>
    <w:rsid w:val="008461E2"/>
    <w:rsid w:val="008662E7"/>
    <w:rsid w:val="008904A9"/>
    <w:rsid w:val="00894031"/>
    <w:rsid w:val="008C3441"/>
    <w:rsid w:val="008D72B5"/>
    <w:rsid w:val="008E1298"/>
    <w:rsid w:val="009367B5"/>
    <w:rsid w:val="009829F7"/>
    <w:rsid w:val="009932CC"/>
    <w:rsid w:val="009A7D6D"/>
    <w:rsid w:val="009B02E7"/>
    <w:rsid w:val="009C154D"/>
    <w:rsid w:val="009C3071"/>
    <w:rsid w:val="009D3403"/>
    <w:rsid w:val="009D3873"/>
    <w:rsid w:val="009F0371"/>
    <w:rsid w:val="00A02AE9"/>
    <w:rsid w:val="00A2151A"/>
    <w:rsid w:val="00A31848"/>
    <w:rsid w:val="00A73DAF"/>
    <w:rsid w:val="00AE03D2"/>
    <w:rsid w:val="00AF6E8D"/>
    <w:rsid w:val="00B22F0C"/>
    <w:rsid w:val="00B6167E"/>
    <w:rsid w:val="00B807D3"/>
    <w:rsid w:val="00B96590"/>
    <w:rsid w:val="00BD507A"/>
    <w:rsid w:val="00BE0534"/>
    <w:rsid w:val="00C02B30"/>
    <w:rsid w:val="00C03556"/>
    <w:rsid w:val="00C50761"/>
    <w:rsid w:val="00C52A35"/>
    <w:rsid w:val="00CA13C6"/>
    <w:rsid w:val="00CA5CC1"/>
    <w:rsid w:val="00CC51D7"/>
    <w:rsid w:val="00CC6531"/>
    <w:rsid w:val="00CE4882"/>
    <w:rsid w:val="00D15982"/>
    <w:rsid w:val="00D215F1"/>
    <w:rsid w:val="00D224D0"/>
    <w:rsid w:val="00D379F2"/>
    <w:rsid w:val="00D73FB3"/>
    <w:rsid w:val="00DD67EB"/>
    <w:rsid w:val="00DE196D"/>
    <w:rsid w:val="00DF1241"/>
    <w:rsid w:val="00DF5ECE"/>
    <w:rsid w:val="00E03AB0"/>
    <w:rsid w:val="00E1363A"/>
    <w:rsid w:val="00E738C2"/>
    <w:rsid w:val="00E955C3"/>
    <w:rsid w:val="00EF77D6"/>
    <w:rsid w:val="00F0799D"/>
    <w:rsid w:val="00F20D5A"/>
    <w:rsid w:val="00F70148"/>
    <w:rsid w:val="00F87448"/>
    <w:rsid w:val="00F9703E"/>
    <w:rsid w:val="00FA3023"/>
    <w:rsid w:val="00FA7CBC"/>
    <w:rsid w:val="00FB12CB"/>
    <w:rsid w:val="00FD3398"/>
    <w:rsid w:val="00FD38BB"/>
    <w:rsid w:val="00F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6B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6216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16B8"/>
    <w:rPr>
      <w:rFonts w:ascii="Calibri" w:eastAsia="Calibri" w:hAnsi="Calibri" w:cs="Times New Roman"/>
    </w:rPr>
  </w:style>
  <w:style w:type="paragraph" w:customStyle="1" w:styleId="Default">
    <w:name w:val="Default"/>
    <w:rsid w:val="006216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6216B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DF2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5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C51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C51D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semiHidden/>
    <w:unhideWhenUsed/>
    <w:rsid w:val="00CC51D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7039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3956"/>
    <w:rPr>
      <w:rFonts w:ascii="Calibri" w:eastAsia="Calibri" w:hAnsi="Calibri" w:cs="Times New Roman"/>
    </w:rPr>
  </w:style>
  <w:style w:type="paragraph" w:customStyle="1" w:styleId="Text">
    <w:name w:val="Text"/>
    <w:basedOn w:val="Normal"/>
    <w:rsid w:val="003E694D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Normal1">
    <w:name w:val="Normal1"/>
    <w:rsid w:val="00A31848"/>
    <w:pPr>
      <w:spacing w:after="160" w:line="259" w:lineRule="auto"/>
    </w:pPr>
    <w:rPr>
      <w:rFonts w:ascii="Calibri" w:eastAsia="Calibri" w:hAnsi="Calibri" w:cs="Calibri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6B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6216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16B8"/>
    <w:rPr>
      <w:rFonts w:ascii="Calibri" w:eastAsia="Calibri" w:hAnsi="Calibri" w:cs="Times New Roman"/>
    </w:rPr>
  </w:style>
  <w:style w:type="paragraph" w:customStyle="1" w:styleId="Default">
    <w:name w:val="Default"/>
    <w:rsid w:val="006216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6216B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DF2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5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C51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C51D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semiHidden/>
    <w:unhideWhenUsed/>
    <w:rsid w:val="00CC51D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7039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3956"/>
    <w:rPr>
      <w:rFonts w:ascii="Calibri" w:eastAsia="Calibri" w:hAnsi="Calibri" w:cs="Times New Roman"/>
    </w:rPr>
  </w:style>
  <w:style w:type="paragraph" w:customStyle="1" w:styleId="Text">
    <w:name w:val="Text"/>
    <w:basedOn w:val="Normal"/>
    <w:rsid w:val="003E694D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Normal1">
    <w:name w:val="Normal1"/>
    <w:rsid w:val="00A31848"/>
    <w:pPr>
      <w:spacing w:after="160" w:line="259" w:lineRule="auto"/>
    </w:pPr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0C1FB-A779-4F9D-BE83-C61139EB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981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RenatoZan</cp:lastModifiedBy>
  <cp:revision>3</cp:revision>
  <dcterms:created xsi:type="dcterms:W3CDTF">2017-04-13T03:09:00Z</dcterms:created>
  <dcterms:modified xsi:type="dcterms:W3CDTF">2017-04-13T03:16:00Z</dcterms:modified>
</cp:coreProperties>
</file>