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1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PEDIDO DE RECURSO</w:t>
      </w:r>
    </w:p>
    <w:p w:rsidR="00000000" w:rsidDel="00000000" w:rsidP="00000000" w:rsidRDefault="00000000" w:rsidRPr="00000000" w14:paraId="00000002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Referente ao Edital n.º 13/2018, do Programa de Monitoria - PROMON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ESPECIFIQUE O RECURSO CONTRA: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  <w:tab/>
        <w:t xml:space="preserve">) Resultado preliminar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288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</w:t>
        <w:tab/>
        <w:t xml:space="preserve">) Homologação das inscrições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Aluno(a):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Maior de idade?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</w:t>
        <w:tab/>
        <w:t xml:space="preserve">) Sim</w:t>
        <w:tab/>
        <w:tab/>
        <w:t xml:space="preserve">(</w:t>
        <w:tab/>
        <w:t xml:space="preserve">) Não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</w:t>
        <w:tab/>
        <w:t xml:space="preserve">) Subsequente</w:t>
        <w:tab/>
        <w:tab/>
        <w:t xml:space="preserve">(</w:t>
        <w:tab/>
        <w:t xml:space="preserve">) Graduação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Turno: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</w:t>
        <w:tab/>
        <w:t xml:space="preserve">) Matutino</w:t>
        <w:tab/>
        <w:tab/>
        <w:t xml:space="preserve">(</w:t>
        <w:tab/>
        <w:t xml:space="preserve">) Vespertino</w:t>
        <w:tab/>
        <w:tab/>
        <w:t xml:space="preserve">(</w:t>
        <w:tab/>
        <w:t xml:space="preserve">) Noturno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Série/Período: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 menor, nome do responsável legal: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Telefone do aluno: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Telefone do Responsável (se menor):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aluno para contato:</w:t>
      </w:r>
    </w:p>
    <w:p w:rsidR="00000000" w:rsidDel="00000000" w:rsidP="00000000" w:rsidRDefault="00000000" w:rsidRPr="00000000" w14:paraId="00000011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ind w:right="425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2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925"/>
        <w:tblGridChange w:id="0">
          <w:tblGrid>
            <w:gridCol w:w="2925"/>
            <w:gridCol w:w="5925"/>
          </w:tblGrid>
        </w:tblGridChange>
      </w:tblGrid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CAMPO RESERVADO AO IFRO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 do recurso: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Deferido             (   ) Indeferido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Observações: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Data: ____/____/2018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responsável pela análise</w:t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/>
      <w:pgMar w:bottom="1133.8582677165355" w:top="1700.7874015748032" w:left="1700.7874015748032" w:right="1133.8582677165355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-1085849</wp:posOffset>
          </wp:positionH>
          <wp:positionV relativeFrom="paragraph">
            <wp:posOffset>-447674</wp:posOffset>
          </wp:positionV>
          <wp:extent cx="7554413" cy="884998"/>
          <wp:effectExtent b="0" l="0" r="0" t="0"/>
          <wp:wrapSquare wrapText="bothSides" distB="0" distT="0" distL="0" distR="0"/>
          <wp:docPr descr="cabeçalho-2(att-17-01-17)" id="1" name="image2.png"/>
          <a:graphic>
            <a:graphicData uri="http://schemas.openxmlformats.org/drawingml/2006/picture">
              <pic:pic>
                <pic:nvPicPr>
                  <pic:cNvPr descr="cabeçalho-2(att-17-01-17)" id="0" name="image2.png"/>
                  <pic:cNvPicPr preferRelativeResize="0"/>
                </pic:nvPicPr>
                <pic:blipFill>
                  <a:blip r:embed="rId1"/>
                  <a:srcRect b="9848" l="0" r="0" t="10606"/>
                  <a:stretch>
                    <a:fillRect/>
                  </a:stretch>
                </pic:blipFill>
                <pic:spPr>
                  <a:xfrm>
                    <a:off x="0" y="0"/>
                    <a:ext cx="7554413" cy="8849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