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ANEXO V RELATÓRIO FINAL (ARTIGO CIENTÍFICO) </w:t>
      </w:r>
    </w:p>
    <w:p w:rsidR="00000000" w:rsidDel="00000000" w:rsidP="00000000" w:rsidRDefault="00000000" w:rsidRPr="00000000" w14:paraId="00000002">
      <w:pPr>
        <w:spacing w:after="23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436108" cy="6096"/>
                <wp:effectExtent b="0" l="0" r="0" t="0"/>
                <wp:docPr id="249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7946" y="3776952"/>
                          <a:ext cx="5436108" cy="6096"/>
                          <a:chOff x="2627946" y="3776952"/>
                          <a:chExt cx="5436108" cy="9144"/>
                        </a:xfrm>
                      </wpg:grpSpPr>
                      <wpg:grpSp>
                        <wpg:cNvGrpSpPr/>
                        <wpg:grpSpPr>
                          <a:xfrm>
                            <a:off x="2627946" y="3776952"/>
                            <a:ext cx="5436108" cy="9144"/>
                            <a:chOff x="0" y="0"/>
                            <a:chExt cx="5436108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3610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5436108" cy="9144"/>
                            </a:xfrm>
                            <a:custGeom>
                              <a:rect b="b" l="l" r="r" t="t"/>
                              <a:pathLst>
                                <a:path extrusionOk="0" h="9144" w="5436108">
                                  <a:moveTo>
                                    <a:pt x="0" y="0"/>
                                  </a:moveTo>
                                  <a:lnTo>
                                    <a:pt x="5436108" y="0"/>
                                  </a:lnTo>
                                  <a:lnTo>
                                    <a:pt x="543610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436108" cy="6096"/>
                <wp:effectExtent b="0" l="0" r="0" t="0"/>
                <wp:docPr id="249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108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5" w:line="259" w:lineRule="auto"/>
        <w:ind w:left="-29" w:right="-26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5436108" cy="6096"/>
                <wp:effectExtent b="0" l="0" r="0" t="0"/>
                <wp:docPr id="24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27946" y="3776952"/>
                          <a:ext cx="5436108" cy="6096"/>
                          <a:chOff x="2627946" y="3776952"/>
                          <a:chExt cx="5436108" cy="9144"/>
                        </a:xfrm>
                      </wpg:grpSpPr>
                      <wpg:grpSp>
                        <wpg:cNvGrpSpPr/>
                        <wpg:grpSpPr>
                          <a:xfrm>
                            <a:off x="2627946" y="3776952"/>
                            <a:ext cx="5436108" cy="9144"/>
                            <a:chOff x="0" y="0"/>
                            <a:chExt cx="5436108" cy="914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5436100" cy="6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36108" cy="9144"/>
                            </a:xfrm>
                            <a:custGeom>
                              <a:rect b="b" l="l" r="r" t="t"/>
                              <a:pathLst>
                                <a:path extrusionOk="0" h="9144" w="5436108">
                                  <a:moveTo>
                                    <a:pt x="0" y="0"/>
                                  </a:moveTo>
                                  <a:lnTo>
                                    <a:pt x="5436108" y="0"/>
                                  </a:lnTo>
                                  <a:lnTo>
                                    <a:pt x="5436108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436108" cy="6096"/>
                <wp:effectExtent b="0" l="0" r="0" t="0"/>
                <wp:docPr id="249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108" cy="60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-5" w:right="0" w:firstLine="0"/>
        <w:rPr/>
      </w:pPr>
      <w:r w:rsidDel="00000000" w:rsidR="00000000" w:rsidRPr="00000000">
        <w:rPr>
          <w:rtl w:val="0"/>
        </w:rPr>
        <w:t xml:space="preserve"> O relatório final poderá ser desenvolvido na forma de um artigo científico, contendo entre 10 a 15 páginas. 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 </w:t>
      </w:r>
    </w:p>
    <w:p w:rsidR="00000000" w:rsidDel="00000000" w:rsidP="00000000" w:rsidRDefault="00000000" w:rsidRPr="00000000" w14:paraId="00000006">
      <w:pPr>
        <w:tabs>
          <w:tab w:val="center" w:pos="3322"/>
        </w:tabs>
        <w:ind w:left="-15" w:right="0" w:firstLine="0"/>
        <w:jc w:val="left"/>
        <w:rPr/>
      </w:pPr>
      <w:r w:rsidDel="00000000" w:rsidR="00000000" w:rsidRPr="00000000">
        <w:rPr>
          <w:rtl w:val="0"/>
        </w:rPr>
        <w:t xml:space="preserve"> </w:t>
        <w:tab/>
        <w:t xml:space="preserve">De acordo com a NBR 6.024 (ABNT, 2003), item 3.7, </w:t>
      </w:r>
    </w:p>
    <w:p w:rsidR="00000000" w:rsidDel="00000000" w:rsidP="00000000" w:rsidRDefault="00000000" w:rsidRPr="00000000" w14:paraId="00000007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38" w:line="275" w:lineRule="auto"/>
        <w:ind w:left="2268" w:right="0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-5" w:right="0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Neste sentido, a numeração deve atender ao seguinte padrão, quanto aos recursos de grafia a serem utilizados: </w:t>
      </w:r>
    </w:p>
    <w:p w:rsidR="00000000" w:rsidDel="00000000" w:rsidP="00000000" w:rsidRDefault="00000000" w:rsidRPr="00000000" w14:paraId="0000000B">
      <w:pPr>
        <w:spacing w:after="21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Style w:val="Heading1"/>
        <w:spacing w:after="40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1 PRIMEIRA SEÇÃO </w:t>
      </w:r>
    </w:p>
    <w:p w:rsidR="00000000" w:rsidDel="00000000" w:rsidP="00000000" w:rsidRDefault="00000000" w:rsidRPr="00000000" w14:paraId="0000000D">
      <w:pPr>
        <w:spacing w:after="30" w:lineRule="auto"/>
        <w:ind w:left="-5" w:right="0" w:firstLine="0"/>
        <w:rPr/>
      </w:pPr>
      <w:r w:rsidDel="00000000" w:rsidR="00000000" w:rsidRPr="00000000">
        <w:rPr>
          <w:rtl w:val="0"/>
        </w:rPr>
        <w:t xml:space="preserve">1.1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SEGUNDA SEÇÃO </w:t>
      </w:r>
    </w:p>
    <w:p w:rsidR="00000000" w:rsidDel="00000000" w:rsidP="00000000" w:rsidRDefault="00000000" w:rsidRPr="00000000" w14:paraId="0000000E">
      <w:pPr>
        <w:pStyle w:val="Heading2"/>
        <w:spacing w:line="336" w:lineRule="auto"/>
        <w:ind w:left="-5" w:right="5581" w:firstLine="0"/>
        <w:rPr/>
      </w:pPr>
      <w:r w:rsidDel="00000000" w:rsidR="00000000" w:rsidRPr="00000000">
        <w:rPr>
          <w:rtl w:val="0"/>
        </w:rPr>
        <w:t xml:space="preserve">1.1.1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Terceira seção </w:t>
      </w:r>
      <w:r w:rsidDel="00000000" w:rsidR="00000000" w:rsidRPr="00000000">
        <w:rPr>
          <w:b w:val="0"/>
          <w:i w:val="1"/>
          <w:rtl w:val="0"/>
        </w:rPr>
        <w:t xml:space="preserve">1.1.1.1</w:t>
      </w:r>
      <w:r w:rsidDel="00000000" w:rsidR="00000000" w:rsidRPr="00000000">
        <w:rPr>
          <w:rFonts w:ascii="Arial" w:cs="Arial" w:eastAsia="Arial" w:hAnsi="Arial"/>
          <w:b w:val="0"/>
          <w:i w:val="1"/>
          <w:rtl w:val="0"/>
        </w:rPr>
        <w:t xml:space="preserve"> </w:t>
      </w:r>
      <w:r w:rsidDel="00000000" w:rsidR="00000000" w:rsidRPr="00000000">
        <w:rPr>
          <w:b w:val="0"/>
          <w:i w:val="1"/>
          <w:rtl w:val="0"/>
        </w:rPr>
        <w:t xml:space="preserve">Quartaseção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" w:line="259" w:lineRule="auto"/>
        <w:ind w:left="54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5" w:right="0" w:firstLine="0"/>
        <w:rPr/>
      </w:pPr>
      <w:r w:rsidDel="00000000" w:rsidR="00000000" w:rsidRPr="00000000">
        <w:rPr>
          <w:rtl w:val="0"/>
        </w:rPr>
        <w:t xml:space="preserve"> Em geral, para o desenvolvimento do texto, utilizar as orientações da Associação Brasileira de Normas Técnicas (ABNT): 6.022/2003 (elaboração de artigos para periódicos), 14.724/2011 (elementos gerais de apresentação de trabalhos acadêmicos), 6.023/2002 (para referências), 6.028/2003 (para resumos), 10.520/2002 (para citações), além das Normas de Apresentação Tabular do Instituto Brasileiro de Geografia e Estatística (IBGE) (BRASIL, 1993). </w:t>
      </w:r>
    </w:p>
    <w:p w:rsidR="00000000" w:rsidDel="00000000" w:rsidP="00000000" w:rsidRDefault="00000000" w:rsidRPr="00000000" w14:paraId="00000011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3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55" w:line="259" w:lineRule="auto"/>
        <w:ind w:right="5"/>
        <w:jc w:val="center"/>
        <w:rPr/>
      </w:pPr>
      <w:r w:rsidDel="00000000" w:rsidR="00000000" w:rsidRPr="00000000">
        <w:rPr>
          <w:b w:val="1"/>
          <w:rtl w:val="0"/>
        </w:rPr>
        <w:t xml:space="preserve">TÍTULO DO ARTIGO</w:t>
      </w:r>
      <w:r w:rsidDel="00000000" w:rsidR="00000000" w:rsidRPr="00000000">
        <w:rPr>
          <w:b w:val="1"/>
          <w:vertAlign w:val="superscript"/>
        </w:rPr>
        <w:footnoteReference w:customMarkFollows="0" w:id="0"/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56" w:line="259" w:lineRule="auto"/>
        <w:ind w:left="0" w:right="5" w:firstLine="0"/>
        <w:jc w:val="right"/>
        <w:rPr/>
      </w:pPr>
      <w:r w:rsidDel="00000000" w:rsidR="00000000" w:rsidRPr="00000000">
        <w:rPr>
          <w:rtl w:val="0"/>
        </w:rPr>
        <w:t xml:space="preserve">Autor ou autores do artigo (no máximo 3)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1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RESUMO </w:t>
      </w:r>
    </w:p>
    <w:p w:rsidR="00000000" w:rsidDel="00000000" w:rsidP="00000000" w:rsidRDefault="00000000" w:rsidRPr="00000000" w14:paraId="00000017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ind w:left="-5" w:right="0" w:firstLine="0"/>
        <w:rPr/>
      </w:pPr>
      <w:r w:rsidDel="00000000" w:rsidR="00000000" w:rsidRPr="00000000">
        <w:rPr>
          <w:rtl w:val="0"/>
        </w:rPr>
        <w:t xml:space="preserve"> </w:t>
        <w:tab/>
        <w:t xml:space="preserve">Apresentar o resumo conforme a NBR 6.028 (ABNT, 2003), que assim prevê, no item 3, das regras gerais de apresentação: parágrafo único, sequência de frases concisas, verbo na voz ativa e na terceira pessoa do singular, ao limite de 50 a 100 palavras. O resumo deve conter o tema, os objetivos, a metodologia (com indicação de público-alvo, local de aplicação, procedimentos) e os resultados da aplicação do projeto. </w:t>
      </w:r>
    </w:p>
    <w:p w:rsidR="00000000" w:rsidDel="00000000" w:rsidP="00000000" w:rsidRDefault="00000000" w:rsidRPr="00000000" w14:paraId="00000019">
      <w:pPr>
        <w:ind w:left="-15" w:right="0" w:firstLine="720"/>
        <w:rPr/>
      </w:pPr>
      <w:r w:rsidDel="00000000" w:rsidR="00000000" w:rsidRPr="00000000">
        <w:rPr>
          <w:rtl w:val="0"/>
        </w:rPr>
        <w:t xml:space="preserve">Ele deve ser seguido das palavras-chave, em um total de três a cinco, separadas por ponto, com inicial maiúscula. Elas devem expressar a temática e a abordagem do artigo, e se localizarem distanciadas por um espaço em branco após o resumo. O modelo é o seguinte: </w:t>
      </w:r>
    </w:p>
    <w:p w:rsidR="00000000" w:rsidDel="00000000" w:rsidP="00000000" w:rsidRDefault="00000000" w:rsidRPr="00000000" w14:paraId="0000001A">
      <w:pPr>
        <w:spacing w:after="19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Palavras-chave:</w:t>
      </w:r>
      <w:r w:rsidDel="00000000" w:rsidR="00000000" w:rsidRPr="00000000">
        <w:rPr>
          <w:rtl w:val="0"/>
        </w:rPr>
        <w:t xml:space="preserve"> Palavra. Palavra. Palavra. </w:t>
      </w:r>
    </w:p>
    <w:p w:rsidR="00000000" w:rsidDel="00000000" w:rsidP="00000000" w:rsidRDefault="00000000" w:rsidRPr="00000000" w14:paraId="0000001C">
      <w:pPr>
        <w:spacing w:after="39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INTRODUÇÃO </w:t>
      </w:r>
    </w:p>
    <w:p w:rsidR="00000000" w:rsidDel="00000000" w:rsidP="00000000" w:rsidRDefault="00000000" w:rsidRPr="00000000" w14:paraId="0000001E">
      <w:pPr>
        <w:spacing w:after="14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5" w:right="0" w:firstLine="0"/>
        <w:rPr/>
      </w:pPr>
      <w:r w:rsidDel="00000000" w:rsidR="00000000" w:rsidRPr="00000000">
        <w:rPr>
          <w:rtl w:val="0"/>
        </w:rPr>
        <w:t xml:space="preserve"> Apresentar o tema da atividade desenvolvida, com sua delimitação, além da problematização, justificativas e objetivos. </w:t>
      </w:r>
    </w:p>
    <w:p w:rsidR="00000000" w:rsidDel="00000000" w:rsidP="00000000" w:rsidRDefault="00000000" w:rsidRPr="00000000" w14:paraId="00000020">
      <w:pPr>
        <w:spacing w:after="39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FUNDAMENTAÇÃO TEÓRICA </w:t>
      </w:r>
    </w:p>
    <w:p w:rsidR="00000000" w:rsidDel="00000000" w:rsidP="00000000" w:rsidRDefault="00000000" w:rsidRPr="00000000" w14:paraId="00000022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Discutir algumas teorias em que se fundam o tema e que deram embasamento ao delineamento metodológico. Dimensionar a abordagem para que não se sobreponha à descrição das ações desenvolvidas no projeto, sem, contudo, omitir dados e conceitos fundamentais para o fortalecimento das discussões. São suficientescerca de 3 a 5páginas. </w:t>
      </w:r>
    </w:p>
    <w:p w:rsidR="00000000" w:rsidDel="00000000" w:rsidP="00000000" w:rsidRDefault="00000000" w:rsidRPr="00000000" w14:paraId="00000024">
      <w:pPr>
        <w:spacing w:after="35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METODOLOGIA EMPREGADA </w:t>
      </w:r>
    </w:p>
    <w:p w:rsidR="00000000" w:rsidDel="00000000" w:rsidP="00000000" w:rsidRDefault="00000000" w:rsidRPr="00000000" w14:paraId="00000026">
      <w:pPr>
        <w:spacing w:after="19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ind w:left="-5" w:right="0" w:firstLine="0"/>
        <w:rPr/>
      </w:pPr>
      <w:r w:rsidDel="00000000" w:rsidR="00000000" w:rsidRPr="00000000">
        <w:rPr>
          <w:rtl w:val="0"/>
        </w:rPr>
        <w:t xml:space="preserve"> Descrever o local de aplicação, o período, o público-alvo e o detalhamento dos procedimentos utilizados, dentre outras informações que orientaram o desenvolvimento do projeto. </w:t>
      </w:r>
    </w:p>
    <w:p w:rsidR="00000000" w:rsidDel="00000000" w:rsidP="00000000" w:rsidRDefault="00000000" w:rsidRPr="00000000" w14:paraId="00000028">
      <w:pPr>
        <w:spacing w:after="43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ind w:left="345" w:right="0" w:hanging="360"/>
        <w:rPr/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RESULTADOS </w:t>
      </w:r>
      <w:r w:rsidDel="00000000" w:rsidR="00000000" w:rsidRPr="00000000">
        <w:rPr>
          <w:rtl w:val="0"/>
        </w:rPr>
        <w:t xml:space="preserve">(Pode-se substituir este título por outros que traduzam os resultados, desdobrados em dois ou mais.) </w:t>
      </w:r>
    </w:p>
    <w:p w:rsidR="00000000" w:rsidDel="00000000" w:rsidP="00000000" w:rsidRDefault="00000000" w:rsidRPr="00000000" w14:paraId="0000002A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ind w:left="-5" w:right="0" w:firstLine="0"/>
        <w:rPr/>
      </w:pPr>
      <w:r w:rsidDel="00000000" w:rsidR="00000000" w:rsidRPr="00000000">
        <w:rPr>
          <w:rtl w:val="0"/>
        </w:rPr>
        <w:t xml:space="preserve"> 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 </w:t>
      </w:r>
    </w:p>
    <w:p w:rsidR="00000000" w:rsidDel="00000000" w:rsidP="00000000" w:rsidRDefault="00000000" w:rsidRPr="00000000" w14:paraId="0000002C">
      <w:pPr>
        <w:spacing w:after="39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CONSIDERAÇÕES FINAIS </w:t>
      </w:r>
    </w:p>
    <w:p w:rsidR="00000000" w:rsidDel="00000000" w:rsidP="00000000" w:rsidRDefault="00000000" w:rsidRPr="00000000" w14:paraId="0000002E">
      <w:pPr>
        <w:spacing w:after="2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 </w:t>
      </w:r>
    </w:p>
    <w:p w:rsidR="00000000" w:rsidDel="00000000" w:rsidP="00000000" w:rsidRDefault="00000000" w:rsidRPr="00000000" w14:paraId="00000030">
      <w:pPr>
        <w:spacing w:after="24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14" w:line="259" w:lineRule="auto"/>
        <w:ind w:right="4"/>
        <w:jc w:val="center"/>
        <w:rPr/>
      </w:pPr>
      <w:r w:rsidDel="00000000" w:rsidR="00000000" w:rsidRPr="00000000">
        <w:rPr>
          <w:b w:val="1"/>
          <w:rtl w:val="0"/>
        </w:rPr>
        <w:t xml:space="preserve">TITLE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" w:line="259" w:lineRule="auto"/>
        <w:ind w:right="5"/>
        <w:jc w:val="center"/>
        <w:rPr/>
      </w:pPr>
      <w:r w:rsidDel="00000000" w:rsidR="00000000" w:rsidRPr="00000000">
        <w:rPr>
          <w:rtl w:val="0"/>
        </w:rPr>
        <w:t xml:space="preserve">(Apresentar o título em inglês, centralizado.) </w:t>
      </w:r>
    </w:p>
    <w:p w:rsidR="00000000" w:rsidDel="00000000" w:rsidP="00000000" w:rsidRDefault="00000000" w:rsidRPr="00000000" w14:paraId="00000033">
      <w:pPr>
        <w:spacing w:after="21" w:line="259" w:lineRule="auto"/>
        <w:ind w:left="54" w:righ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pStyle w:val="Heading1"/>
        <w:spacing w:after="16" w:lineRule="auto"/>
        <w:ind w:left="-5" w:right="0" w:firstLine="0"/>
        <w:jc w:val="left"/>
        <w:rPr/>
      </w:pPr>
      <w:r w:rsidDel="00000000" w:rsidR="00000000" w:rsidRPr="00000000">
        <w:rPr>
          <w:rtl w:val="0"/>
        </w:rPr>
        <w:t xml:space="preserve">ABSTRACT </w:t>
      </w:r>
    </w:p>
    <w:p w:rsidR="00000000" w:rsidDel="00000000" w:rsidP="00000000" w:rsidRDefault="00000000" w:rsidRPr="00000000" w14:paraId="00000035">
      <w:pPr>
        <w:spacing w:after="12" w:line="259" w:lineRule="auto"/>
        <w:ind w:left="54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pos="3323"/>
        </w:tabs>
        <w:ind w:left="-15" w:right="0" w:firstLine="0"/>
        <w:jc w:val="left"/>
        <w:rPr/>
      </w:pPr>
      <w:r w:rsidDel="00000000" w:rsidR="00000000" w:rsidRPr="00000000">
        <w:rPr>
          <w:rtl w:val="0"/>
        </w:rPr>
        <w:t xml:space="preserve"> </w:t>
        <w:tab/>
        <w:t xml:space="preserve">Apresentar o resumo do artigo traduzido para o inglês. </w:t>
      </w:r>
    </w:p>
    <w:p w:rsidR="00000000" w:rsidDel="00000000" w:rsidP="00000000" w:rsidRDefault="00000000" w:rsidRPr="00000000" w14:paraId="00000037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Keywords: </w:t>
      </w:r>
      <w:r w:rsidDel="00000000" w:rsidR="00000000" w:rsidRPr="00000000">
        <w:rPr>
          <w:rtl w:val="0"/>
        </w:rPr>
        <w:t xml:space="preserve">Word. Word. Word. </w:t>
      </w:r>
    </w:p>
    <w:p w:rsidR="00000000" w:rsidDel="00000000" w:rsidP="00000000" w:rsidRDefault="00000000" w:rsidRPr="00000000" w14:paraId="00000038">
      <w:pPr>
        <w:spacing w:after="24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pStyle w:val="Heading1"/>
        <w:ind w:right="7"/>
        <w:rPr/>
      </w:pPr>
      <w:r w:rsidDel="00000000" w:rsidR="00000000" w:rsidRPr="00000000">
        <w:rPr>
          <w:rtl w:val="0"/>
        </w:rPr>
        <w:t xml:space="preserve">REFERÊNCIAS </w:t>
      </w:r>
    </w:p>
    <w:p w:rsidR="00000000" w:rsidDel="00000000" w:rsidP="00000000" w:rsidRDefault="00000000" w:rsidRPr="00000000" w14:paraId="0000003A">
      <w:pPr>
        <w:spacing w:after="16" w:line="259" w:lineRule="auto"/>
        <w:ind w:right="5"/>
        <w:jc w:val="center"/>
        <w:rPr/>
      </w:pPr>
      <w:r w:rsidDel="00000000" w:rsidR="00000000" w:rsidRPr="00000000">
        <w:rPr>
          <w:rtl w:val="0"/>
        </w:rPr>
        <w:t xml:space="preserve">(Título de seção centralizado) </w:t>
      </w:r>
    </w:p>
    <w:p w:rsidR="00000000" w:rsidDel="00000000" w:rsidP="00000000" w:rsidRDefault="00000000" w:rsidRPr="00000000" w14:paraId="0000003B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ind w:left="-5" w:right="0" w:firstLine="0"/>
        <w:rPr/>
      </w:pPr>
      <w:r w:rsidDel="00000000" w:rsidR="00000000" w:rsidRPr="00000000">
        <w:rPr>
          <w:rtl w:val="0"/>
        </w:rPr>
        <w:t xml:space="preserve"> Elencar as referências conforme a NBR 6.023 (ABNT, 2002), com alinhamento à esquerda, espaço simples entre linhas e duplo entre referências, por ordem alfabética e, no caso de um mesmo autor, por ano de publicação. Exemplos: </w:t>
      </w:r>
    </w:p>
    <w:p w:rsidR="00000000" w:rsidDel="00000000" w:rsidP="00000000" w:rsidRDefault="00000000" w:rsidRPr="00000000" w14:paraId="0000003D">
      <w:pPr>
        <w:ind w:left="-5" w:right="0" w:firstLine="0"/>
        <w:rPr/>
      </w:pPr>
      <w:r w:rsidDel="00000000" w:rsidR="00000000" w:rsidRPr="00000000">
        <w:rPr>
          <w:rtl w:val="0"/>
        </w:rPr>
        <w:t xml:space="preserve">ASSOCIAÇÃO BRASILEIRA DE NORMAS TÉCNICAS. </w:t>
      </w:r>
      <w:r w:rsidDel="00000000" w:rsidR="00000000" w:rsidRPr="00000000">
        <w:rPr>
          <w:b w:val="1"/>
          <w:rtl w:val="0"/>
        </w:rPr>
        <w:t xml:space="preserve">NBR 6.023: </w:t>
      </w:r>
      <w:r w:rsidDel="00000000" w:rsidR="00000000" w:rsidRPr="00000000">
        <w:rPr>
          <w:rtl w:val="0"/>
        </w:rPr>
        <w:t xml:space="preserve">informação e documentação, referências, elaboração. Rio de Janeiro: ABNT, 2002.  </w:t>
      </w:r>
    </w:p>
    <w:p w:rsidR="00000000" w:rsidDel="00000000" w:rsidP="00000000" w:rsidRDefault="00000000" w:rsidRPr="00000000" w14:paraId="0000003E">
      <w:pPr>
        <w:ind w:left="-5" w:right="0" w:firstLine="0"/>
        <w:rPr/>
      </w:pPr>
      <w:r w:rsidDel="00000000" w:rsidR="00000000" w:rsidRPr="00000000">
        <w:rPr>
          <w:rtl w:val="0"/>
        </w:rPr>
        <w:t xml:space="preserve">ATLAS DO DESENVOLVIMENTO HUMANO DO BRASIL. </w:t>
      </w:r>
      <w:r w:rsidDel="00000000" w:rsidR="00000000" w:rsidRPr="00000000">
        <w:rPr>
          <w:b w:val="1"/>
          <w:rtl w:val="0"/>
        </w:rPr>
        <w:t xml:space="preserve">Taxas de frequência ao ensino superior: </w:t>
      </w:r>
      <w:r w:rsidDel="00000000" w:rsidR="00000000" w:rsidRPr="00000000">
        <w:rPr>
          <w:rtl w:val="0"/>
        </w:rPr>
        <w:t xml:space="preserve">ano de 2013. Disponível em: </w:t>
      </w:r>
    </w:p>
    <w:p w:rsidR="00000000" w:rsidDel="00000000" w:rsidP="00000000" w:rsidRDefault="00000000" w:rsidRPr="00000000" w14:paraId="0000003F">
      <w:pPr>
        <w:ind w:left="-5" w:right="0" w:firstLine="0"/>
        <w:rPr/>
      </w:pPr>
      <w:r w:rsidDel="00000000" w:rsidR="00000000" w:rsidRPr="00000000">
        <w:rPr>
          <w:rtl w:val="0"/>
        </w:rPr>
        <w:t xml:space="preserve">&lt;http://www.atlasbrasil.org.br/2013/pt/consulta/&gt;. Acesso em: 27 jan. 2015.  </w:t>
      </w:r>
    </w:p>
    <w:p w:rsidR="00000000" w:rsidDel="00000000" w:rsidP="00000000" w:rsidRDefault="00000000" w:rsidRPr="00000000" w14:paraId="00000040">
      <w:pPr>
        <w:ind w:left="-5" w:right="0" w:firstLine="0"/>
        <w:rPr/>
      </w:pPr>
      <w:r w:rsidDel="00000000" w:rsidR="00000000" w:rsidRPr="00000000">
        <w:rPr>
          <w:rtl w:val="0"/>
        </w:rPr>
        <w:t xml:space="preserve">BRASIL.  Ministério do Meio Ambiente. </w:t>
      </w:r>
      <w:r w:rsidDel="00000000" w:rsidR="00000000" w:rsidRPr="00000000">
        <w:rPr>
          <w:b w:val="1"/>
          <w:rtl w:val="0"/>
        </w:rPr>
        <w:t xml:space="preserve">Plano Amazônia Sustentável: </w:t>
      </w:r>
      <w:r w:rsidDel="00000000" w:rsidR="00000000" w:rsidRPr="00000000">
        <w:rPr>
          <w:rtl w:val="0"/>
        </w:rPr>
        <w:t xml:space="preserve">diretrizes para o desenvolvimento sustentável da Amazônia Brasileira. Brasília: MMA, 2008. </w:t>
      </w:r>
    </w:p>
    <w:p w:rsidR="00000000" w:rsidDel="00000000" w:rsidP="00000000" w:rsidRDefault="00000000" w:rsidRPr="00000000" w14:paraId="00000041">
      <w:pPr>
        <w:spacing w:after="16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21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pStyle w:val="Heading1"/>
        <w:ind w:right="5"/>
        <w:rPr/>
      </w:pPr>
      <w:r w:rsidDel="00000000" w:rsidR="00000000" w:rsidRPr="00000000">
        <w:rPr>
          <w:rtl w:val="0"/>
        </w:rPr>
        <w:t xml:space="preserve">APÊNDICE(S), SE HOUVER </w:t>
      </w:r>
    </w:p>
    <w:p w:rsidR="00000000" w:rsidDel="00000000" w:rsidP="00000000" w:rsidRDefault="00000000" w:rsidRPr="00000000" w14:paraId="00000044">
      <w:pPr>
        <w:spacing w:after="22" w:line="259" w:lineRule="auto"/>
        <w:ind w:left="54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 </w:t>
      </w:r>
    </w:p>
    <w:p w:rsidR="00000000" w:rsidDel="00000000" w:rsidP="00000000" w:rsidRDefault="00000000" w:rsidRPr="00000000" w14:paraId="00000046">
      <w:pPr>
        <w:spacing w:after="19" w:line="259" w:lineRule="auto"/>
        <w:ind w:left="54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ind w:right="5"/>
        <w:rPr/>
      </w:pPr>
      <w:r w:rsidDel="00000000" w:rsidR="00000000" w:rsidRPr="00000000">
        <w:rPr>
          <w:rtl w:val="0"/>
        </w:rPr>
        <w:t xml:space="preserve">ANEXO(S), SE HOUVER </w:t>
      </w:r>
    </w:p>
    <w:p w:rsidR="00000000" w:rsidDel="00000000" w:rsidP="00000000" w:rsidRDefault="00000000" w:rsidRPr="00000000" w14:paraId="00000048">
      <w:pPr>
        <w:spacing w:after="20" w:line="259" w:lineRule="auto"/>
        <w:ind w:left="54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5" w:right="0" w:firstLine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Os anexos são materiais informativos externos, não desenvolvidos pelo pesquisador, e que contribuem para a descrição dos resultados, a exemplo de mapas, fotografias e outros materiais, quando não comportados ao longo do texto.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40" w:w="11900"/>
      <w:pgMar w:bottom="1425" w:top="1418" w:left="1702" w:right="16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42" w:right="0" w:hanging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Identificar em rodapé o edital de fomento e o local de realização, além de parcerias e outros recursos porventura usados. </w:t>
      </w:r>
    </w:p>
  </w:footnote>
  <w:footnote w:id="1"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42" w:right="0" w:hanging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Nome do Coordenador e, se houver, dos colaboradores da execução e elaboração do artigo; informar em rodapé a formação, a unidade de lotação e o e-mail.  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spacing w:after="8" w:line="269" w:lineRule="auto"/>
        <w:ind w:left="10" w:right="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" w:before="0" w:line="259" w:lineRule="auto"/>
      <w:ind w:left="10" w:right="6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" w:before="0" w:line="259" w:lineRule="auto"/>
      <w:ind w:left="10" w:right="6" w:hanging="1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8" w:line="269" w:lineRule="auto"/>
      <w:ind w:left="10" w:right="1" w:hanging="10"/>
      <w:jc w:val="both"/>
    </w:pPr>
    <w:rPr>
      <w:rFonts w:ascii="Times New Roman" w:cs="Times New Roman" w:eastAsia="Times New Roman" w:hAnsi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spacing w:after="14"/>
      <w:ind w:left="10" w:right="6" w:hanging="10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16"/>
      <w:ind w:left="10" w:right="6" w:hanging="10"/>
      <w:outlineLvl w:val="1"/>
    </w:pPr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link w:val="Ttulo1"/>
    <w:rPr>
      <w:rFonts w:ascii="Times New Roman" w:cs="Times New Roman" w:eastAsia="Times New Roman" w:hAnsi="Times New Roman"/>
      <w:b w:val="1"/>
      <w:color w:val="000000"/>
      <w:sz w:val="24"/>
    </w:rPr>
  </w:style>
  <w:style w:type="paragraph" w:styleId="footnotedescription" w:customStyle="1">
    <w:name w:val="footnote description"/>
    <w:next w:val="Normal"/>
    <w:link w:val="footnotedescriptionChar"/>
    <w:hidden w:val="1"/>
    <w:pPr>
      <w:spacing w:after="0" w:line="288" w:lineRule="auto"/>
      <w:ind w:left="142" w:hanging="142"/>
      <w:jc w:val="both"/>
    </w:pPr>
    <w:rPr>
      <w:rFonts w:ascii="Times New Roman" w:cs="Times New Roman" w:eastAsia="Times New Roman" w:hAnsi="Times New Roman"/>
      <w:color w:val="000000"/>
      <w:sz w:val="20"/>
    </w:rPr>
  </w:style>
  <w:style w:type="character" w:styleId="footnotedescriptionChar" w:customStyle="1">
    <w:name w:val="footnote description Char"/>
    <w:link w:val="footnotedescription"/>
    <w:rPr>
      <w:rFonts w:ascii="Times New Roman" w:cs="Times New Roman" w:eastAsia="Times New Roman" w:hAnsi="Times New Roman"/>
      <w:color w:val="000000"/>
      <w:sz w:val="20"/>
    </w:rPr>
  </w:style>
  <w:style w:type="character" w:styleId="Ttulo2Char" w:customStyle="1">
    <w:name w:val="Título 2 Char"/>
    <w:link w:val="Ttulo2"/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footnotemark" w:customStyle="1">
    <w:name w:val="footnote mark"/>
    <w:hidden w:val="1"/>
    <w:rPr>
      <w:rFonts w:ascii="Times New Roman" w:cs="Times New Roman" w:eastAsia="Times New Roman" w:hAnsi="Times New Roman"/>
      <w:color w:val="000000"/>
      <w:sz w:val="20"/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GOP9moPlvl+1u/Gxc5YEupDTLQ==">AMUW2mVOnw54itnqS2o2quYgJkLqHljCnDu8Z+FkJipqO/4FBS02Tj+xOSc5eafTxtY1h2HtVpJxwoU76/8WC9vUXgKfxXeJoJsk+EbN00Afy8sSCbSbFWpiaqp6HKiWLPqDDJPNxiEe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2020-08-18T20:07:00Z</dcterms:created>
  <dc:creator>1795096</dc:creator>
</cp:coreProperties>
</file>