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96" w:rsidRDefault="00006496" w:rsidP="00006496">
      <w:pPr>
        <w:pStyle w:val="Ttulo2"/>
        <w:ind w:left="796" w:right="796"/>
        <w:jc w:val="center"/>
        <w:rPr>
          <w:bCs w:val="0"/>
          <w:color w:val="000000"/>
          <w:sz w:val="24"/>
          <w:szCs w:val="24"/>
          <w:lang w:eastAsia="pt-BR"/>
        </w:rPr>
      </w:pPr>
      <w:r w:rsidRPr="00922062">
        <w:rPr>
          <w:bCs w:val="0"/>
          <w:color w:val="000000"/>
          <w:sz w:val="24"/>
          <w:szCs w:val="24"/>
          <w:lang w:eastAsia="pt-BR"/>
        </w:rPr>
        <w:t xml:space="preserve">ANEXO </w:t>
      </w:r>
      <w:r>
        <w:rPr>
          <w:bCs w:val="0"/>
          <w:color w:val="000000"/>
          <w:sz w:val="24"/>
          <w:szCs w:val="24"/>
          <w:lang w:eastAsia="pt-BR"/>
        </w:rPr>
        <w:t>I</w:t>
      </w:r>
      <w:r w:rsidRPr="00922062">
        <w:rPr>
          <w:bCs w:val="0"/>
          <w:color w:val="000000"/>
          <w:sz w:val="24"/>
          <w:szCs w:val="24"/>
          <w:lang w:eastAsia="pt-BR"/>
        </w:rPr>
        <w:t>I - </w:t>
      </w:r>
      <w:r w:rsidRPr="00590972">
        <w:rPr>
          <w:bCs w:val="0"/>
          <w:color w:val="000000"/>
          <w:sz w:val="24"/>
          <w:szCs w:val="24"/>
          <w:lang w:eastAsia="pt-BR"/>
        </w:rPr>
        <w:t>DISTRIBUIÇÃO DE VAGAS PARA PROFESSOR BOLSISTA</w:t>
      </w:r>
    </w:p>
    <w:p w:rsidR="00006496" w:rsidRPr="00006496" w:rsidRDefault="00006496" w:rsidP="00006496">
      <w:pPr>
        <w:pStyle w:val="Ttulo2"/>
        <w:ind w:left="796" w:right="796"/>
        <w:jc w:val="center"/>
        <w:rPr>
          <w:sz w:val="24"/>
          <w:szCs w:val="24"/>
        </w:rPr>
      </w:pPr>
      <w:r w:rsidRPr="00590972"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4"/>
        <w:gridCol w:w="2655"/>
        <w:gridCol w:w="827"/>
        <w:gridCol w:w="6676"/>
      </w:tblGrid>
      <w:tr w:rsidR="00006496" w:rsidRPr="006906ED" w:rsidTr="00006496">
        <w:trPr>
          <w:trHeight w:val="306"/>
        </w:trPr>
        <w:tc>
          <w:tcPr>
            <w:tcW w:w="0" w:type="auto"/>
            <w:gridSpan w:val="4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ind w:left="20" w:right="20"/>
              <w:jc w:val="center"/>
              <w:rPr>
                <w:b/>
                <w:sz w:val="24"/>
                <w:szCs w:val="24"/>
                <w:lang w:eastAsia="pt-BR"/>
              </w:rPr>
            </w:pPr>
            <w:r w:rsidRPr="006906ED">
              <w:rPr>
                <w:b/>
                <w:sz w:val="24"/>
                <w:szCs w:val="24"/>
              </w:rPr>
              <w:t>QUADRO DE DISCIPLINAS E HABILITAÇÃO MÍNIMA</w:t>
            </w:r>
          </w:p>
        </w:tc>
      </w:tr>
      <w:tr w:rsidR="00006496" w:rsidRPr="006906ED" w:rsidTr="002F6EA5">
        <w:trPr>
          <w:trHeight w:val="48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Vagas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b/>
                <w:bCs/>
                <w:color w:val="000000"/>
                <w:sz w:val="24"/>
                <w:szCs w:val="24"/>
                <w:lang w:eastAsia="pt-BR"/>
              </w:rPr>
              <w:t>Habilitação/Requisito mínimo</w:t>
            </w:r>
          </w:p>
        </w:tc>
      </w:tr>
      <w:tr w:rsidR="00006496" w:rsidRPr="006906ED" w:rsidTr="00006496">
        <w:trPr>
          <w:trHeight w:val="51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Metodologia da Pesquisa Científica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Especialista em qualquer área do conhecimento.</w:t>
            </w:r>
          </w:p>
        </w:tc>
      </w:tr>
      <w:tr w:rsidR="00006496" w:rsidRPr="006906ED" w:rsidTr="006906ED">
        <w:trPr>
          <w:trHeight w:val="117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Introdução ao Estudo do Cooperativismo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bookmarkStart w:id="0" w:name="_GoBack"/>
            <w:bookmarkEnd w:id="0"/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 Gestão Comercial, Ciências Contábeis, Economia e Direito.</w:t>
            </w:r>
          </w:p>
        </w:tc>
      </w:tr>
      <w:tr w:rsidR="00006496" w:rsidRPr="006906ED" w:rsidTr="00006496">
        <w:trPr>
          <w:trHeight w:val="127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</w:p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</w:rPr>
              <w:t>Tecnologia da Informação para Negócios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 Gestão Comercial, Análise e Desenvolvimento de Sistemas, Engenharia de Software, Ciência da Computação e Informática.</w:t>
            </w:r>
          </w:p>
        </w:tc>
      </w:tr>
      <w:tr w:rsidR="00006496" w:rsidRPr="006906ED" w:rsidTr="00006496">
        <w:trPr>
          <w:trHeight w:val="108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</w:rPr>
              <w:t>Gestão Financeira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val="pt-BR" w:eastAsia="pt-BR" w:bidi="ar-SA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 Gestão Comercial, Ciências Contábeis e Economia.</w:t>
            </w:r>
          </w:p>
        </w:tc>
      </w:tr>
      <w:tr w:rsidR="00006496" w:rsidRPr="006906ED" w:rsidTr="00006496">
        <w:trPr>
          <w:trHeight w:val="567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Análise Contábil das Cooperativas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6906ED" w:rsidP="00006496">
            <w:pPr>
              <w:jc w:val="center"/>
              <w:rPr>
                <w:color w:val="000000" w:themeColor="text1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Ciências Contábeis.</w:t>
            </w:r>
          </w:p>
        </w:tc>
      </w:tr>
      <w:tr w:rsidR="00006496" w:rsidRPr="006906ED" w:rsidTr="00006496">
        <w:trPr>
          <w:trHeight w:val="62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Legislação Cooperativista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6906ED" w:rsidP="00006496">
            <w:pPr>
              <w:jc w:val="center"/>
              <w:rPr>
                <w:color w:val="FF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Direito.</w:t>
            </w:r>
          </w:p>
        </w:tc>
      </w:tr>
      <w:tr w:rsidR="00006496" w:rsidRPr="006906ED" w:rsidTr="00006496">
        <w:trPr>
          <w:trHeight w:val="60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Planejamento Estratégico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 Gestão Comercial e  Economia.</w:t>
            </w:r>
          </w:p>
        </w:tc>
      </w:tr>
      <w:tr w:rsidR="00006496" w:rsidRPr="006906ED" w:rsidTr="00006496">
        <w:trPr>
          <w:trHeight w:val="59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Gestão Estratégica de Pessoas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6906ED" w:rsidP="00006496">
            <w:pPr>
              <w:jc w:val="center"/>
              <w:rPr>
                <w:color w:val="FF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Administração.</w:t>
            </w:r>
          </w:p>
        </w:tc>
      </w:tr>
      <w:tr w:rsidR="00006496" w:rsidRPr="006906ED" w:rsidTr="003D70B1">
        <w:trPr>
          <w:trHeight w:val="7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Estratégia de Marketing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val="pt-BR" w:eastAsia="pt-BR" w:bidi="ar-SA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 Gestão Comercial,  Marketing e Comunicação, Comunicação Social - Publicidade e Propaganda.</w:t>
            </w:r>
          </w:p>
        </w:tc>
      </w:tr>
      <w:tr w:rsidR="00006496" w:rsidRPr="006906ED" w:rsidTr="003D70B1">
        <w:trPr>
          <w:trHeight w:val="77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Governança Corporativa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  <w:lang w:eastAsia="pt-BR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 Gestão Comercial, Ciências Contábeis e Economia.</w:t>
            </w:r>
          </w:p>
        </w:tc>
      </w:tr>
      <w:tr w:rsidR="00006496" w:rsidRPr="006906ED" w:rsidTr="00006496">
        <w:trPr>
          <w:trHeight w:val="973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496" w:rsidRPr="006906ED" w:rsidRDefault="00006496" w:rsidP="00006496">
            <w:pPr>
              <w:jc w:val="center"/>
              <w:rPr>
                <w:color w:val="000000"/>
                <w:sz w:val="24"/>
                <w:szCs w:val="24"/>
              </w:rPr>
            </w:pPr>
            <w:r w:rsidRPr="006906ED">
              <w:rPr>
                <w:color w:val="000000"/>
                <w:sz w:val="24"/>
                <w:szCs w:val="24"/>
              </w:rPr>
              <w:t>Gestão de Projetos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06496" w:rsidRPr="006906ED" w:rsidRDefault="00006496" w:rsidP="00006496">
            <w:pPr>
              <w:jc w:val="center"/>
              <w:rPr>
                <w:sz w:val="24"/>
                <w:szCs w:val="24"/>
              </w:rPr>
            </w:pPr>
            <w:proofErr w:type="gramStart"/>
            <w:r w:rsidRPr="006906ED">
              <w:rPr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06ED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Especialização em qualquer área de conhecimento, com Graduação em qualquer uma das áreas abaixo:</w:t>
            </w:r>
          </w:p>
          <w:p w:rsidR="00006496" w:rsidRPr="006906ED" w:rsidRDefault="006906ED" w:rsidP="006906ED">
            <w:pPr>
              <w:jc w:val="center"/>
              <w:rPr>
                <w:color w:val="000000"/>
                <w:sz w:val="24"/>
                <w:szCs w:val="24"/>
                <w:lang w:eastAsia="pt-BR"/>
              </w:rPr>
            </w:pPr>
            <w:r w:rsidRPr="006906ED">
              <w:rPr>
                <w:color w:val="000000"/>
                <w:sz w:val="24"/>
                <w:szCs w:val="24"/>
                <w:lang w:eastAsia="pt-BR"/>
              </w:rPr>
              <w:t>Administração, Gestão Comercial, Ciências Contábeis e Economia.</w:t>
            </w:r>
          </w:p>
        </w:tc>
      </w:tr>
    </w:tbl>
    <w:p w:rsidR="005142A6" w:rsidRPr="00006496" w:rsidRDefault="005142A6" w:rsidP="00006496"/>
    <w:sectPr w:rsidR="005142A6" w:rsidRPr="00006496" w:rsidSect="005142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2A6"/>
    <w:rsid w:val="00006496"/>
    <w:rsid w:val="002F6EA5"/>
    <w:rsid w:val="005142A6"/>
    <w:rsid w:val="006906ED"/>
    <w:rsid w:val="00C56DF9"/>
    <w:rsid w:val="00D10215"/>
    <w:rsid w:val="00EB662E"/>
    <w:rsid w:val="00EB7BF5"/>
    <w:rsid w:val="00E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6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006496"/>
    <w:pPr>
      <w:ind w:left="40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00649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649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0649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06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006496"/>
    <w:pPr>
      <w:ind w:left="405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142A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 w:bidi="ar-SA"/>
    </w:rPr>
  </w:style>
  <w:style w:type="character" w:styleId="Forte">
    <w:name w:val="Strong"/>
    <w:basedOn w:val="Fontepargpadro"/>
    <w:uiPriority w:val="22"/>
    <w:qFormat/>
    <w:rsid w:val="005142A6"/>
    <w:rPr>
      <w:b/>
      <w:bCs/>
    </w:rPr>
  </w:style>
  <w:style w:type="paragraph" w:customStyle="1" w:styleId="textoalinhadodireita">
    <w:name w:val="texto_alinhado_direita"/>
    <w:basedOn w:val="Normal"/>
    <w:rsid w:val="005142A6"/>
    <w:pPr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006496"/>
    <w:rPr>
      <w:rFonts w:ascii="Times New Roman" w:eastAsia="Times New Roman" w:hAnsi="Times New Roman" w:cs="Times New Roman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006496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006496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Holanda Renda</dc:creator>
  <cp:lastModifiedBy>Carlos Adriano Siqueira Picanco</cp:lastModifiedBy>
  <cp:revision>5</cp:revision>
  <dcterms:created xsi:type="dcterms:W3CDTF">2018-11-23T19:58:00Z</dcterms:created>
  <dcterms:modified xsi:type="dcterms:W3CDTF">2019-10-18T12:40:00Z</dcterms:modified>
</cp:coreProperties>
</file>