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FF14" w14:textId="77777777" w:rsidR="00AD0E8F" w:rsidRPr="001D5B43" w:rsidRDefault="00AD0E8F" w:rsidP="00AD0E8F">
      <w:pPr>
        <w:pStyle w:val="Corpodetexto"/>
        <w:spacing w:before="0"/>
        <w:ind w:left="0"/>
        <w:rPr>
          <w:sz w:val="22"/>
          <w:szCs w:val="22"/>
        </w:rPr>
      </w:pPr>
    </w:p>
    <w:p w14:paraId="468E10AE" w14:textId="64963A34" w:rsidR="001A76F5" w:rsidRDefault="00FF3BBF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FF3BBF">
        <w:rPr>
          <w:b/>
          <w:bCs/>
          <w:color w:val="000000"/>
          <w:lang w:val="pt-BR" w:eastAsia="pt-BR"/>
        </w:rPr>
        <w:t>EDITAL Nº 182/2025/GJM-CGAB/IFRO, DE 26 DE SETEMBRO DE 2025</w:t>
      </w:r>
    </w:p>
    <w:p w14:paraId="53209DEB" w14:textId="1B4F26BE" w:rsidR="009C5552" w:rsidRPr="001A76F5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b/>
          <w:bCs/>
          <w:color w:val="000000"/>
          <w:lang w:val="pt-BR" w:eastAsia="pt-BR"/>
        </w:rPr>
      </w:pPr>
      <w:r w:rsidRPr="009C5552">
        <w:rPr>
          <w:b/>
          <w:bCs/>
          <w:color w:val="000000"/>
          <w:lang w:val="pt-BR" w:eastAsia="pt-BR"/>
        </w:rPr>
        <w:t>ANEXO C – DECLARAÇÃO DE NECESSIDADE DE APROVAÇÃO EM COMITÊS </w:t>
      </w:r>
    </w:p>
    <w:p w14:paraId="25572D18" w14:textId="3BD1603B" w:rsidR="009C5552" w:rsidRPr="009C5552" w:rsidRDefault="009C5552" w:rsidP="009C5552">
      <w:pPr>
        <w:widowControl/>
        <w:autoSpaceDE/>
        <w:autoSpaceDN/>
        <w:spacing w:before="120" w:after="120"/>
        <w:ind w:left="120" w:right="120"/>
        <w:jc w:val="center"/>
        <w:rPr>
          <w:color w:val="000000"/>
          <w:lang w:val="pt-BR" w:eastAsia="pt-BR"/>
        </w:rPr>
      </w:pPr>
    </w:p>
    <w:tbl>
      <w:tblPr>
        <w:tblW w:w="9639" w:type="dxa"/>
        <w:tblInd w:w="-416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9C5552" w:rsidRPr="009C5552" w14:paraId="6814E8DD" w14:textId="77777777" w:rsidTr="009C5552">
        <w:trPr>
          <w:tblHeader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292B02" w14:textId="77777777" w:rsidR="001A76F5" w:rsidRDefault="001A76F5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b/>
                <w:bCs/>
                <w:caps/>
                <w:color w:val="000000"/>
                <w:lang w:val="pt-BR" w:eastAsia="pt-BR"/>
              </w:rPr>
            </w:pPr>
          </w:p>
          <w:p w14:paraId="1C69BAB4" w14:textId="5322ABE4" w:rsidR="009C5552" w:rsidRPr="009C5552" w:rsidRDefault="009C5552" w:rsidP="009C555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caps/>
                <w:color w:val="000000"/>
                <w:lang w:val="pt-BR" w:eastAsia="pt-BR"/>
              </w:rPr>
            </w:pPr>
            <w:r w:rsidRPr="009C5552">
              <w:rPr>
                <w:b/>
                <w:bCs/>
                <w:caps/>
                <w:color w:val="000000"/>
                <w:lang w:val="pt-BR" w:eastAsia="pt-BR"/>
              </w:rPr>
              <w:t>DECLARAÇÃO SOBRE NECESSIDADE OU NÃO DE APROVAÇÃO EM COMITÊS</w:t>
            </w:r>
          </w:p>
          <w:p w14:paraId="1F2C3BB9" w14:textId="77777777" w:rsidR="009C5552" w:rsidRPr="009C5552" w:rsidRDefault="009C5552" w:rsidP="009C5552">
            <w:pPr>
              <w:widowControl/>
              <w:autoSpaceDE/>
              <w:autoSpaceDN/>
              <w:ind w:left="20" w:right="20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7EFBE1C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Eu, _______________________________________ servidor(a) responsável pelo Projeto_____________________________________ submetido ao presente edital, declaro para os devidos fins que a pesquisa em questão não se enquadra no disposto na Lei n.° 13.123/2015 não sendo necessário meu cadastro no Sistema Nacional de Gestão do Patrimônio Genético e do Conhecimento Tradicional Associado (SisGen). Declaro ainda que o projeto em questão não necessita das seguintes autorizações:</w:t>
            </w:r>
          </w:p>
          <w:p w14:paraId="20106FC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319CBD7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(  ) Comitê de Ética em Pesquisa (CEP)</w:t>
            </w:r>
          </w:p>
          <w:p w14:paraId="651E7E5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(  ) Comissão de Ética no Uso de Animais (CEUA)</w:t>
            </w:r>
          </w:p>
          <w:p w14:paraId="5DE0A059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(  ) Licença Ambiental</w:t>
            </w:r>
          </w:p>
          <w:p w14:paraId="0D7455A5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(  ) Autorização para visitas em áreas específicas</w:t>
            </w:r>
          </w:p>
          <w:p w14:paraId="4306503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(  ) Outras autorizações</w:t>
            </w:r>
          </w:p>
          <w:p w14:paraId="64402D70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D1C0B44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Estou ciente que a constatação de que minha pesquisa, independente da fase de desenvolvimento, necessita de autorizações especiais e/ou cadastros necessários implica em desclassificação/cancelamento imediato do referido projeto. Declaro ainda estar ciente de que, caso ocorra a situação irregular prevista, terei que restituir ao IFRO os recursos recebidos indevidamente, conforme a legislação em vigor.</w:t>
            </w:r>
          </w:p>
          <w:p w14:paraId="07E8E08F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both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0BFB91EA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 </w:t>
            </w:r>
          </w:p>
          <w:p w14:paraId="4D1967D1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Local, Data.</w:t>
            </w:r>
          </w:p>
          <w:p w14:paraId="62B0A466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br/>
              <w:t>___________________________________________</w:t>
            </w:r>
          </w:p>
          <w:p w14:paraId="2D9FD757" w14:textId="77777777" w:rsidR="009C5552" w:rsidRPr="009C5552" w:rsidRDefault="009C5552" w:rsidP="009C5552">
            <w:pPr>
              <w:widowControl/>
              <w:autoSpaceDE/>
              <w:autoSpaceDN/>
              <w:spacing w:before="120" w:after="120"/>
              <w:ind w:left="120" w:right="120"/>
              <w:jc w:val="center"/>
              <w:rPr>
                <w:color w:val="000000"/>
                <w:lang w:val="pt-BR" w:eastAsia="pt-BR"/>
              </w:rPr>
            </w:pPr>
            <w:r w:rsidRPr="009C5552">
              <w:rPr>
                <w:color w:val="000000"/>
                <w:lang w:val="pt-BR" w:eastAsia="pt-BR"/>
              </w:rPr>
              <w:t>Assinatura do(a) Coordenador(a) do Projeto</w:t>
            </w:r>
          </w:p>
        </w:tc>
      </w:tr>
    </w:tbl>
    <w:p w14:paraId="51C4BF95" w14:textId="37B162E5" w:rsidR="001A76F5" w:rsidRPr="001A76F5" w:rsidRDefault="001A76F5" w:rsidP="001A76F5">
      <w:pPr>
        <w:widowControl/>
        <w:autoSpaceDE/>
        <w:autoSpaceDN/>
        <w:spacing w:before="100" w:beforeAutospacing="1" w:after="100" w:afterAutospacing="1"/>
        <w:ind w:left="-426"/>
        <w:rPr>
          <w:color w:val="000000"/>
          <w:lang w:val="pt-BR" w:eastAsia="pt-BR"/>
        </w:rPr>
      </w:pPr>
      <w:r w:rsidRPr="001A76F5">
        <w:rPr>
          <w:b/>
          <w:bCs/>
          <w:color w:val="000000"/>
          <w:lang w:val="pt-BR" w:eastAsia="pt-BR"/>
        </w:rPr>
        <w:t>Observação: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a</w:t>
      </w:r>
      <w:r w:rsidRPr="001A76F5">
        <w:rPr>
          <w:color w:val="000000"/>
          <w:lang w:val="pt-BR" w:eastAsia="pt-BR"/>
        </w:rPr>
        <w:t xml:space="preserve">pós </w:t>
      </w:r>
      <w:r>
        <w:rPr>
          <w:color w:val="000000"/>
          <w:lang w:val="pt-BR" w:eastAsia="pt-BR"/>
        </w:rPr>
        <w:t>preenchimento da declaração,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f</w:t>
      </w:r>
      <w:r w:rsidRPr="001A76F5">
        <w:rPr>
          <w:color w:val="000000"/>
          <w:lang w:val="pt-BR" w:eastAsia="pt-BR"/>
        </w:rPr>
        <w:t xml:space="preserve">azer </w:t>
      </w:r>
      <w:r w:rsidRPr="001A76F5">
        <w:rPr>
          <w:i/>
          <w:iCs/>
          <w:color w:val="000000"/>
          <w:lang w:val="pt-BR" w:eastAsia="pt-BR"/>
        </w:rPr>
        <w:t xml:space="preserve">upload </w:t>
      </w:r>
      <w:r w:rsidRPr="001A76F5">
        <w:rPr>
          <w:color w:val="000000"/>
          <w:lang w:val="pt-BR" w:eastAsia="pt-BR"/>
        </w:rPr>
        <w:t>do arquivo diretamente n</w:t>
      </w:r>
      <w:r>
        <w:rPr>
          <w:color w:val="000000"/>
          <w:lang w:val="pt-BR" w:eastAsia="pt-BR"/>
        </w:rPr>
        <w:t>o</w:t>
      </w:r>
      <w:r w:rsidRPr="001A76F5">
        <w:rPr>
          <w:color w:val="000000"/>
          <w:lang w:val="pt-BR" w:eastAsia="pt-BR"/>
        </w:rPr>
        <w:t xml:space="preserve"> </w:t>
      </w:r>
      <w:r>
        <w:rPr>
          <w:color w:val="000000"/>
          <w:lang w:val="pt-BR" w:eastAsia="pt-BR"/>
        </w:rPr>
        <w:t>botão “anexos”</w:t>
      </w:r>
      <w:r w:rsidRPr="001A76F5">
        <w:rPr>
          <w:color w:val="000000"/>
          <w:lang w:val="pt-BR" w:eastAsia="pt-BR"/>
        </w:rPr>
        <w:t xml:space="preserve"> do projeto no SUAP.</w:t>
      </w:r>
    </w:p>
    <w:p w14:paraId="3C9129BD" w14:textId="77777777" w:rsidR="00066A18" w:rsidRDefault="00066A18"/>
    <w:sectPr w:rsidR="00066A18" w:rsidSect="00740118">
      <w:headerReference w:type="default" r:id="rId6"/>
      <w:footerReference w:type="default" r:id="rId7"/>
      <w:pgSz w:w="11900" w:h="16840"/>
      <w:pgMar w:top="1701" w:right="843" w:bottom="1134" w:left="1701" w:header="624" w:footer="2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8276" w14:textId="77777777" w:rsidR="007D64B8" w:rsidRDefault="007D64B8">
      <w:r>
        <w:separator/>
      </w:r>
    </w:p>
  </w:endnote>
  <w:endnote w:type="continuationSeparator" w:id="0">
    <w:p w14:paraId="431CDA69" w14:textId="77777777" w:rsidR="007D64B8" w:rsidRDefault="007D6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C8C0" w14:textId="77777777" w:rsidR="00F84202" w:rsidRPr="0088799E" w:rsidRDefault="00F84202">
    <w:pPr>
      <w:pStyle w:val="Rodap"/>
      <w:jc w:val="right"/>
      <w:rPr>
        <w:sz w:val="18"/>
      </w:rPr>
    </w:pPr>
  </w:p>
  <w:p w14:paraId="2E273F59" w14:textId="77777777" w:rsidR="00F84202" w:rsidRDefault="00F84202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942C3" w14:textId="77777777" w:rsidR="007D64B8" w:rsidRDefault="007D64B8">
      <w:r>
        <w:separator/>
      </w:r>
    </w:p>
  </w:footnote>
  <w:footnote w:type="continuationSeparator" w:id="0">
    <w:p w14:paraId="215E7089" w14:textId="77777777" w:rsidR="007D64B8" w:rsidRDefault="007D6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AAA9" w14:textId="77777777" w:rsidR="00F84202" w:rsidRDefault="00AD0E8F">
    <w:pPr>
      <w:pStyle w:val="Corpodetexto"/>
      <w:spacing w:before="0" w:line="14" w:lineRule="auto"/>
      <w:ind w:left="0"/>
    </w:pPr>
    <w:r>
      <w:rPr>
        <w:noProof/>
        <w:lang w:val="pt-BR" w:eastAsia="pt-BR"/>
      </w:rPr>
      <w:drawing>
        <wp:inline distT="0" distB="0" distL="0" distR="0" wp14:anchorId="7F9F6C83" wp14:editId="2212E669">
          <wp:extent cx="5638800" cy="676333"/>
          <wp:effectExtent l="0" t="0" r="0" b="9525"/>
          <wp:docPr id="175071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7897" cy="677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E8F"/>
    <w:rsid w:val="0002544E"/>
    <w:rsid w:val="00066A18"/>
    <w:rsid w:val="001A76F5"/>
    <w:rsid w:val="004422C3"/>
    <w:rsid w:val="00533E9B"/>
    <w:rsid w:val="0054507D"/>
    <w:rsid w:val="00740118"/>
    <w:rsid w:val="007D64B8"/>
    <w:rsid w:val="00925421"/>
    <w:rsid w:val="009B652C"/>
    <w:rsid w:val="009C5552"/>
    <w:rsid w:val="00AD0E8F"/>
    <w:rsid w:val="00AE2643"/>
    <w:rsid w:val="00B747C3"/>
    <w:rsid w:val="00B945E5"/>
    <w:rsid w:val="00BC03A2"/>
    <w:rsid w:val="00D97902"/>
    <w:rsid w:val="00E13492"/>
    <w:rsid w:val="00E2594E"/>
    <w:rsid w:val="00F84202"/>
    <w:rsid w:val="00FF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FE16D"/>
  <w15:docId w15:val="{3AEBC9DC-F496-3C45-B0F8-A5591E4BF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E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AD0E8F"/>
    <w:pPr>
      <w:ind w:right="77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D0E8F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table" w:customStyle="1" w:styleId="TableNormal">
    <w:name w:val="Table Normal"/>
    <w:uiPriority w:val="2"/>
    <w:semiHidden/>
    <w:unhideWhenUsed/>
    <w:qFormat/>
    <w:rsid w:val="00AD0E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D0E8F"/>
    <w:pPr>
      <w:spacing w:before="99"/>
      <w:ind w:left="219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AD0E8F"/>
    <w:rPr>
      <w:rFonts w:ascii="Times New Roman" w:eastAsia="Times New Roman" w:hAnsi="Times New Roman" w:cs="Times New Roman"/>
      <w:sz w:val="20"/>
      <w:szCs w:val="20"/>
      <w:lang w:val="pt-PT"/>
    </w:rPr>
  </w:style>
  <w:style w:type="paragraph" w:customStyle="1" w:styleId="TableParagraph">
    <w:name w:val="Table Paragraph"/>
    <w:basedOn w:val="Normal"/>
    <w:uiPriority w:val="1"/>
    <w:qFormat/>
    <w:rsid w:val="00AD0E8F"/>
    <w:pPr>
      <w:spacing w:before="3" w:line="207" w:lineRule="exact"/>
      <w:ind w:left="8"/>
      <w:jc w:val="center"/>
    </w:pPr>
  </w:style>
  <w:style w:type="paragraph" w:styleId="Rodap">
    <w:name w:val="footer"/>
    <w:basedOn w:val="Normal"/>
    <w:link w:val="RodapChar"/>
    <w:uiPriority w:val="99"/>
    <w:unhideWhenUsed/>
    <w:rsid w:val="00AD0E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0E8F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AD0E8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E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E8F"/>
    <w:rPr>
      <w:rFonts w:ascii="Tahoma" w:eastAsia="Times New Roman" w:hAnsi="Tahoma" w:cs="Tahoma"/>
      <w:sz w:val="16"/>
      <w:szCs w:val="16"/>
      <w:lang w:val="pt-PT"/>
    </w:rPr>
  </w:style>
  <w:style w:type="paragraph" w:customStyle="1" w:styleId="textocentralizado">
    <w:name w:val="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alinhadoesquerda">
    <w:name w:val="tabela_texto_alinhado_esquerda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9C555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C5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Kally Sousa</cp:lastModifiedBy>
  <cp:revision>4</cp:revision>
  <dcterms:created xsi:type="dcterms:W3CDTF">2025-07-28T22:39:00Z</dcterms:created>
  <dcterms:modified xsi:type="dcterms:W3CDTF">2025-09-27T01:35:00Z</dcterms:modified>
</cp:coreProperties>
</file>