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DA765" w14:textId="77777777" w:rsidR="00A951D7" w:rsidRDefault="00A951D7">
      <w:pPr>
        <w:pBdr>
          <w:top w:val="nil"/>
          <w:left w:val="nil"/>
          <w:bottom w:val="nil"/>
          <w:right w:val="nil"/>
          <w:between w:val="nil"/>
        </w:pBdr>
        <w:ind w:left="5179" w:right="1128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458BB0BF" w14:textId="77777777" w:rsidR="00A951D7" w:rsidRDefault="00A951D7">
      <w:pPr>
        <w:spacing w:before="109"/>
        <w:ind w:left="472" w:right="1128"/>
        <w:jc w:val="center"/>
        <w:rPr>
          <w:b/>
          <w:sz w:val="24"/>
          <w:szCs w:val="24"/>
        </w:rPr>
      </w:pPr>
    </w:p>
    <w:p w14:paraId="054D2B81" w14:textId="446841B1" w:rsidR="004F5FAF" w:rsidRDefault="004F5FAF">
      <w:pPr>
        <w:spacing w:before="180"/>
        <w:ind w:right="1128"/>
        <w:jc w:val="center"/>
        <w:rPr>
          <w:b/>
          <w:bCs/>
          <w:caps/>
          <w:color w:val="000000"/>
          <w:sz w:val="26"/>
          <w:szCs w:val="26"/>
        </w:rPr>
      </w:pPr>
      <w:r w:rsidRPr="00E80F49">
        <w:rPr>
          <w:b/>
          <w:bCs/>
          <w:caps/>
          <w:color w:val="000000"/>
          <w:sz w:val="26"/>
          <w:szCs w:val="26"/>
        </w:rPr>
        <w:t xml:space="preserve">ANEXOS  do Edital </w:t>
      </w:r>
      <w:r w:rsidRPr="00E80F49">
        <w:rPr>
          <w:b/>
          <w:bCs/>
          <w:caps/>
          <w:color w:val="000000"/>
          <w:sz w:val="26"/>
          <w:szCs w:val="26"/>
          <w:highlight w:val="yellow"/>
        </w:rPr>
        <w:t>N° XX</w:t>
      </w:r>
      <w:r w:rsidRPr="00E80F49">
        <w:rPr>
          <w:b/>
          <w:bCs/>
          <w:caps/>
          <w:color w:val="000000"/>
          <w:sz w:val="26"/>
          <w:szCs w:val="26"/>
        </w:rPr>
        <w:t xml:space="preserve"> dO Programa de Educação Inclusiva/2024/JIPA - NAPNE/IFRO</w:t>
      </w:r>
    </w:p>
    <w:p w14:paraId="3EF7BF75" w14:textId="77777777" w:rsidR="00A951D7" w:rsidRDefault="00B920AF">
      <w:pPr>
        <w:pBdr>
          <w:top w:val="nil"/>
          <w:left w:val="nil"/>
          <w:bottom w:val="nil"/>
          <w:right w:val="nil"/>
          <w:between w:val="nil"/>
        </w:pBdr>
        <w:spacing w:before="109"/>
        <w:ind w:left="476" w:right="112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 w:rsidR="00881DF6">
        <w:rPr>
          <w:b/>
          <w:color w:val="000000"/>
          <w:sz w:val="24"/>
          <w:szCs w:val="24"/>
        </w:rPr>
        <w:t>V</w:t>
      </w:r>
    </w:p>
    <w:p w14:paraId="4178D23B" w14:textId="77777777" w:rsidR="00A951D7" w:rsidRDefault="00A951D7">
      <w:pPr>
        <w:pBdr>
          <w:top w:val="nil"/>
          <w:left w:val="nil"/>
          <w:bottom w:val="nil"/>
          <w:right w:val="nil"/>
          <w:between w:val="nil"/>
        </w:pBdr>
        <w:ind w:right="1128"/>
        <w:rPr>
          <w:color w:val="000000"/>
          <w:sz w:val="24"/>
          <w:szCs w:val="24"/>
        </w:rPr>
      </w:pPr>
    </w:p>
    <w:p w14:paraId="5B22DB9A" w14:textId="7AC0C4B5" w:rsidR="00205606" w:rsidRDefault="00205606" w:rsidP="00205606">
      <w:pPr>
        <w:spacing w:before="120"/>
        <w:ind w:left="472" w:right="1128"/>
        <w:jc w:val="center"/>
      </w:pPr>
      <w:r w:rsidRPr="00B741D3">
        <w:t>CRITÉRIOS PARA A ENTREVISTA CONFORME O EDITAL</w:t>
      </w:r>
    </w:p>
    <w:p w14:paraId="09990D9E" w14:textId="59674707" w:rsidR="00B741D3" w:rsidRPr="00B741D3" w:rsidRDefault="00205606" w:rsidP="00B741D3">
      <w:pPr>
        <w:spacing w:before="120"/>
        <w:ind w:left="472" w:right="1128"/>
      </w:pPr>
      <w:r>
        <w:t>S</w:t>
      </w:r>
      <w:r w:rsidR="00B741D3" w:rsidRPr="00B741D3">
        <w:t>eguem os critérios para a Entrevista:</w:t>
      </w:r>
    </w:p>
    <w:p w14:paraId="4FAC1D8C" w14:textId="77777777" w:rsidR="00B741D3" w:rsidRPr="00B741D3" w:rsidRDefault="00B741D3" w:rsidP="00B741D3">
      <w:pPr>
        <w:spacing w:before="120"/>
        <w:ind w:left="472" w:right="1128"/>
      </w:pPr>
      <w:r w:rsidRPr="00B741D3">
        <w:t xml:space="preserve">A entrevista valerá 100 pontos e será realizada no IFRO campus Ji-Paraná, em horários consecutivos e os candidatos serão informados da data no endereço </w:t>
      </w:r>
      <w:proofErr w:type="spellStart"/>
      <w:r w:rsidRPr="00B741D3">
        <w:t>eletrônico</w:t>
      </w:r>
      <w:proofErr w:type="spellEnd"/>
      <w:r w:rsidRPr="00B741D3">
        <w:t xml:space="preserve"> </w:t>
      </w:r>
      <w:hyperlink r:id="rId10" w:tgtFrame="_blank" w:history="1">
        <w:r w:rsidRPr="00B741D3">
          <w:t>https://portal.ifro.edu.br/ji-parana/editais/ensino</w:t>
        </w:r>
      </w:hyperlink>
      <w:r w:rsidRPr="00B741D3">
        <w:t> </w:t>
      </w:r>
    </w:p>
    <w:p w14:paraId="18F651B6" w14:textId="77777777" w:rsidR="00B741D3" w:rsidRPr="00B741D3" w:rsidRDefault="00B741D3" w:rsidP="00B741D3">
      <w:pPr>
        <w:spacing w:before="120"/>
        <w:ind w:left="472" w:right="1128"/>
      </w:pPr>
      <w:r w:rsidRPr="00B741D3">
        <w:t>Na avaliação da entrevista serão valorizados:</w:t>
      </w:r>
    </w:p>
    <w:p w14:paraId="36648702" w14:textId="77777777" w:rsidR="00A951D7" w:rsidRPr="00B741D3" w:rsidRDefault="00A951D7" w:rsidP="00B741D3">
      <w:pPr>
        <w:spacing w:before="120"/>
        <w:ind w:left="472" w:right="1128"/>
      </w:pPr>
    </w:p>
    <w:tbl>
      <w:tblPr>
        <w:tblStyle w:val="aa"/>
        <w:tblW w:w="10140" w:type="dxa"/>
        <w:tblInd w:w="9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5460"/>
        <w:gridCol w:w="2190"/>
      </w:tblGrid>
      <w:tr w:rsidR="00A951D7" w14:paraId="0DA4D3E6" w14:textId="77777777">
        <w:trPr>
          <w:trHeight w:val="765"/>
        </w:trPr>
        <w:tc>
          <w:tcPr>
            <w:tcW w:w="2490" w:type="dxa"/>
            <w:vMerge w:val="restart"/>
          </w:tcPr>
          <w:p w14:paraId="499C3B75" w14:textId="77777777" w:rsidR="00A951D7" w:rsidRDefault="00A951D7">
            <w:pPr>
              <w:spacing w:before="86"/>
              <w:ind w:right="1128"/>
              <w:rPr>
                <w:sz w:val="24"/>
                <w:szCs w:val="24"/>
              </w:rPr>
            </w:pPr>
          </w:p>
          <w:p w14:paraId="09A1C848" w14:textId="77777777" w:rsidR="00A951D7" w:rsidRDefault="00881DF6">
            <w:pPr>
              <w:spacing w:line="249" w:lineRule="auto"/>
              <w:ind w:left="10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Critérios de avaliação da entrevista.</w:t>
            </w:r>
          </w:p>
        </w:tc>
        <w:tc>
          <w:tcPr>
            <w:tcW w:w="5460" w:type="dxa"/>
          </w:tcPr>
          <w:p w14:paraId="1E8D1E4B" w14:textId="77777777" w:rsidR="00A951D7" w:rsidRDefault="00881DF6">
            <w:pPr>
              <w:spacing w:before="86" w:line="249" w:lineRule="auto"/>
              <w:ind w:left="100" w:right="218"/>
              <w:rPr>
                <w:sz w:val="24"/>
                <w:szCs w:val="24"/>
              </w:rPr>
            </w:pPr>
            <w:r w:rsidRPr="003B4118">
              <w:t>Domínio, desenvoltura e conhecimento do candidato sobre a temática de Educação Inclusiva e conhecimentos referentes às especificidades das deficiências</w:t>
            </w:r>
          </w:p>
        </w:tc>
        <w:tc>
          <w:tcPr>
            <w:tcW w:w="2190" w:type="dxa"/>
          </w:tcPr>
          <w:p w14:paraId="26CFD633" w14:textId="6238A3DB" w:rsidR="00A951D7" w:rsidRDefault="00881DF6">
            <w:pPr>
              <w:spacing w:before="86"/>
              <w:ind w:left="99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(zero) a </w:t>
            </w:r>
            <w:r w:rsidR="00B741D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(sessenta) pontos.</w:t>
            </w:r>
          </w:p>
          <w:p w14:paraId="0E5929CA" w14:textId="77777777" w:rsidR="00A951D7" w:rsidRDefault="00A951D7">
            <w:pPr>
              <w:spacing w:before="86"/>
              <w:ind w:left="99" w:right="1128"/>
              <w:rPr>
                <w:sz w:val="24"/>
                <w:szCs w:val="24"/>
              </w:rPr>
            </w:pPr>
          </w:p>
        </w:tc>
      </w:tr>
      <w:tr w:rsidR="00A951D7" w14:paraId="71210F3A" w14:textId="77777777">
        <w:trPr>
          <w:trHeight w:val="477"/>
        </w:trPr>
        <w:tc>
          <w:tcPr>
            <w:tcW w:w="2490" w:type="dxa"/>
            <w:vMerge/>
          </w:tcPr>
          <w:p w14:paraId="0761C3CC" w14:textId="77777777" w:rsidR="00A951D7" w:rsidRDefault="00A95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0" w:type="dxa"/>
          </w:tcPr>
          <w:p w14:paraId="4CA12726" w14:textId="77777777" w:rsidR="00A951D7" w:rsidRDefault="00881DF6">
            <w:pPr>
              <w:spacing w:before="86"/>
              <w:ind w:left="100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Disposição e disponibilidade de horário do candidato </w:t>
            </w:r>
          </w:p>
        </w:tc>
        <w:tc>
          <w:tcPr>
            <w:tcW w:w="2190" w:type="dxa"/>
          </w:tcPr>
          <w:p w14:paraId="5D67C5ED" w14:textId="77777777" w:rsidR="00A951D7" w:rsidRDefault="00881DF6">
            <w:pPr>
              <w:spacing w:before="86"/>
              <w:ind w:left="99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gramStart"/>
            <w:r>
              <w:rPr>
                <w:sz w:val="24"/>
                <w:szCs w:val="24"/>
              </w:rPr>
              <w:t>pontos</w:t>
            </w:r>
            <w:proofErr w:type="gramEnd"/>
          </w:p>
        </w:tc>
      </w:tr>
      <w:tr w:rsidR="00A951D7" w14:paraId="06E85E13" w14:textId="77777777">
        <w:trPr>
          <w:trHeight w:val="1053"/>
        </w:trPr>
        <w:tc>
          <w:tcPr>
            <w:tcW w:w="2490" w:type="dxa"/>
            <w:vMerge/>
          </w:tcPr>
          <w:p w14:paraId="1C52271F" w14:textId="77777777" w:rsidR="00A951D7" w:rsidRDefault="00A95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0" w:type="dxa"/>
          </w:tcPr>
          <w:p w14:paraId="16B39E44" w14:textId="77777777" w:rsidR="00A951D7" w:rsidRPr="003B4118" w:rsidRDefault="00881D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00" w:right="7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Motivações e expectativas do candidato </w:t>
            </w:r>
            <w:proofErr w:type="gramStart"/>
            <w:r>
              <w:rPr>
                <w:color w:val="000000"/>
                <w:sz w:val="24"/>
                <w:szCs w:val="24"/>
              </w:rPr>
              <w:t>para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atuação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como bolsista do Programa</w:t>
            </w:r>
            <w:r w:rsidRPr="003B4118">
              <w:rPr>
                <w:sz w:val="24"/>
                <w:szCs w:val="24"/>
              </w:rPr>
              <w:t>, e capacidade de mediação de conflitos</w:t>
            </w:r>
          </w:p>
          <w:p w14:paraId="03CB4D8E" w14:textId="77777777" w:rsidR="00A951D7" w:rsidRDefault="00A951D7">
            <w:pPr>
              <w:spacing w:before="12" w:line="249" w:lineRule="auto"/>
              <w:ind w:left="100" w:right="76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14:paraId="296AF291" w14:textId="5902CEA9" w:rsidR="00A951D7" w:rsidRDefault="00881DF6">
            <w:pPr>
              <w:spacing w:before="86"/>
              <w:ind w:left="99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 (zero) a </w:t>
            </w:r>
            <w:r w:rsidR="00B741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 (</w:t>
            </w:r>
            <w:r w:rsidR="00B741D3">
              <w:rPr>
                <w:sz w:val="24"/>
                <w:szCs w:val="24"/>
              </w:rPr>
              <w:t>dez</w:t>
            </w:r>
            <w:r>
              <w:rPr>
                <w:sz w:val="24"/>
                <w:szCs w:val="24"/>
              </w:rPr>
              <w:t>) pontos.</w:t>
            </w:r>
          </w:p>
        </w:tc>
      </w:tr>
      <w:tr w:rsidR="00A951D7" w14:paraId="7E472C60" w14:textId="77777777">
        <w:trPr>
          <w:trHeight w:val="765"/>
        </w:trPr>
        <w:tc>
          <w:tcPr>
            <w:tcW w:w="7950" w:type="dxa"/>
            <w:gridSpan w:val="2"/>
          </w:tcPr>
          <w:p w14:paraId="1B6DB7A0" w14:textId="77777777" w:rsidR="00A951D7" w:rsidRDefault="00881DF6">
            <w:pPr>
              <w:spacing w:before="86"/>
              <w:ind w:right="1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final</w:t>
            </w:r>
          </w:p>
        </w:tc>
        <w:tc>
          <w:tcPr>
            <w:tcW w:w="2190" w:type="dxa"/>
          </w:tcPr>
          <w:p w14:paraId="5B2A3BDB" w14:textId="77777777" w:rsidR="00A951D7" w:rsidRDefault="00881DF6">
            <w:pPr>
              <w:spacing w:before="86"/>
              <w:ind w:left="99" w:right="1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 </w:t>
            </w:r>
            <w:proofErr w:type="gramStart"/>
            <w:r>
              <w:rPr>
                <w:sz w:val="24"/>
                <w:szCs w:val="24"/>
              </w:rPr>
              <w:t>pontos</w:t>
            </w:r>
            <w:proofErr w:type="gramEnd"/>
          </w:p>
        </w:tc>
      </w:tr>
    </w:tbl>
    <w:p w14:paraId="0B7E6DB1" w14:textId="77777777" w:rsidR="00A951D7" w:rsidRDefault="00A951D7">
      <w:pPr>
        <w:ind w:right="1128"/>
        <w:rPr>
          <w:sz w:val="24"/>
          <w:szCs w:val="24"/>
        </w:rPr>
      </w:pPr>
    </w:p>
    <w:p w14:paraId="50C16341" w14:textId="77777777" w:rsidR="00B216EA" w:rsidRDefault="00B216EA">
      <w:pPr>
        <w:ind w:right="1128"/>
        <w:rPr>
          <w:sz w:val="24"/>
          <w:szCs w:val="24"/>
        </w:rPr>
      </w:pPr>
    </w:p>
    <w:p w14:paraId="59B03288" w14:textId="77777777" w:rsidR="00B216EA" w:rsidRDefault="00B216EA">
      <w:pPr>
        <w:ind w:right="1128"/>
        <w:rPr>
          <w:sz w:val="24"/>
          <w:szCs w:val="24"/>
        </w:rPr>
      </w:pPr>
    </w:p>
    <w:p w14:paraId="578F7E45" w14:textId="77777777" w:rsidR="00B216EA" w:rsidRDefault="00B216EA">
      <w:pPr>
        <w:ind w:right="1128"/>
        <w:rPr>
          <w:sz w:val="24"/>
          <w:szCs w:val="24"/>
        </w:rPr>
      </w:pPr>
      <w:bookmarkStart w:id="1" w:name="_GoBack"/>
      <w:bookmarkEnd w:id="1"/>
    </w:p>
    <w:sectPr w:rsidR="00B216EA">
      <w:footerReference w:type="default" r:id="rId11"/>
      <w:pgSz w:w="11900" w:h="16840"/>
      <w:pgMar w:top="560" w:right="20" w:bottom="380" w:left="12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71941" w14:textId="77777777" w:rsidR="00E46DE4" w:rsidRDefault="00E46DE4">
      <w:r>
        <w:separator/>
      </w:r>
    </w:p>
  </w:endnote>
  <w:endnote w:type="continuationSeparator" w:id="0">
    <w:p w14:paraId="18FBAA87" w14:textId="77777777" w:rsidR="00E46DE4" w:rsidRDefault="00E4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204F" w14:textId="77777777" w:rsidR="00A951D7" w:rsidRDefault="00A951D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17506" w14:textId="77777777" w:rsidR="00E46DE4" w:rsidRDefault="00E46DE4">
      <w:r>
        <w:separator/>
      </w:r>
    </w:p>
  </w:footnote>
  <w:footnote w:type="continuationSeparator" w:id="0">
    <w:p w14:paraId="4E318CC0" w14:textId="77777777" w:rsidR="00E46DE4" w:rsidRDefault="00E4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833"/>
    <w:multiLevelType w:val="multilevel"/>
    <w:tmpl w:val="36049C3A"/>
    <w:lvl w:ilvl="0">
      <w:start w:val="1"/>
      <w:numFmt w:val="lowerLetter"/>
      <w:lvlText w:val="%1)"/>
      <w:lvlJc w:val="left"/>
      <w:pPr>
        <w:ind w:left="1665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1">
    <w:nsid w:val="39373BD3"/>
    <w:multiLevelType w:val="multilevel"/>
    <w:tmpl w:val="C16275D4"/>
    <w:lvl w:ilvl="0">
      <w:start w:val="10"/>
      <w:numFmt w:val="decimal"/>
      <w:lvlText w:val="%1"/>
      <w:lvlJc w:val="left"/>
      <w:pPr>
        <w:ind w:left="1170" w:hanging="481"/>
      </w:pPr>
    </w:lvl>
    <w:lvl w:ilvl="1">
      <w:start w:val="4"/>
      <w:numFmt w:val="decimal"/>
      <w:lvlText w:val="%1.%2"/>
      <w:lvlJc w:val="left"/>
      <w:pPr>
        <w:ind w:left="1170" w:hanging="48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90" w:hanging="6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531" w:hanging="661"/>
      </w:pPr>
    </w:lvl>
    <w:lvl w:ilvl="4">
      <w:numFmt w:val="bullet"/>
      <w:lvlText w:val="•"/>
      <w:lvlJc w:val="left"/>
      <w:pPr>
        <w:ind w:left="4706" w:hanging="661"/>
      </w:pPr>
    </w:lvl>
    <w:lvl w:ilvl="5">
      <w:numFmt w:val="bullet"/>
      <w:lvlText w:val="•"/>
      <w:lvlJc w:val="left"/>
      <w:pPr>
        <w:ind w:left="5882" w:hanging="661"/>
      </w:pPr>
    </w:lvl>
    <w:lvl w:ilvl="6">
      <w:numFmt w:val="bullet"/>
      <w:lvlText w:val="•"/>
      <w:lvlJc w:val="left"/>
      <w:pPr>
        <w:ind w:left="7057" w:hanging="661"/>
      </w:pPr>
    </w:lvl>
    <w:lvl w:ilvl="7">
      <w:numFmt w:val="bullet"/>
      <w:lvlText w:val="•"/>
      <w:lvlJc w:val="left"/>
      <w:pPr>
        <w:ind w:left="8233" w:hanging="661"/>
      </w:pPr>
    </w:lvl>
    <w:lvl w:ilvl="8">
      <w:numFmt w:val="bullet"/>
      <w:lvlText w:val="•"/>
      <w:lvlJc w:val="left"/>
      <w:pPr>
        <w:ind w:left="9408" w:hanging="661"/>
      </w:pPr>
    </w:lvl>
  </w:abstractNum>
  <w:abstractNum w:abstractNumId="2">
    <w:nsid w:val="454077E7"/>
    <w:multiLevelType w:val="multilevel"/>
    <w:tmpl w:val="59D81392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3">
    <w:nsid w:val="49A45FDF"/>
    <w:multiLevelType w:val="multilevel"/>
    <w:tmpl w:val="560EC3C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5F6E5700"/>
    <w:multiLevelType w:val="multilevel"/>
    <w:tmpl w:val="AF7A4B84"/>
    <w:lvl w:ilvl="0">
      <w:start w:val="1"/>
      <w:numFmt w:val="lowerLetter"/>
      <w:lvlText w:val="%1)"/>
      <w:lvlJc w:val="left"/>
      <w:pPr>
        <w:ind w:left="690" w:hanging="2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06" w:hanging="247"/>
      </w:pPr>
    </w:lvl>
    <w:lvl w:ilvl="2">
      <w:numFmt w:val="bullet"/>
      <w:lvlText w:val="•"/>
      <w:lvlJc w:val="left"/>
      <w:pPr>
        <w:ind w:left="2912" w:hanging="247"/>
      </w:pPr>
    </w:lvl>
    <w:lvl w:ilvl="3">
      <w:numFmt w:val="bullet"/>
      <w:lvlText w:val="•"/>
      <w:lvlJc w:val="left"/>
      <w:pPr>
        <w:ind w:left="4018" w:hanging="247"/>
      </w:pPr>
    </w:lvl>
    <w:lvl w:ilvl="4">
      <w:numFmt w:val="bullet"/>
      <w:lvlText w:val="•"/>
      <w:lvlJc w:val="left"/>
      <w:pPr>
        <w:ind w:left="5124" w:hanging="247"/>
      </w:pPr>
    </w:lvl>
    <w:lvl w:ilvl="5">
      <w:numFmt w:val="bullet"/>
      <w:lvlText w:val="•"/>
      <w:lvlJc w:val="left"/>
      <w:pPr>
        <w:ind w:left="6230" w:hanging="247"/>
      </w:pPr>
    </w:lvl>
    <w:lvl w:ilvl="6">
      <w:numFmt w:val="bullet"/>
      <w:lvlText w:val="•"/>
      <w:lvlJc w:val="left"/>
      <w:pPr>
        <w:ind w:left="7336" w:hanging="247"/>
      </w:pPr>
    </w:lvl>
    <w:lvl w:ilvl="7">
      <w:numFmt w:val="bullet"/>
      <w:lvlText w:val="•"/>
      <w:lvlJc w:val="left"/>
      <w:pPr>
        <w:ind w:left="8442" w:hanging="247"/>
      </w:pPr>
    </w:lvl>
    <w:lvl w:ilvl="8">
      <w:numFmt w:val="bullet"/>
      <w:lvlText w:val="•"/>
      <w:lvlJc w:val="left"/>
      <w:pPr>
        <w:ind w:left="9548" w:hanging="247"/>
      </w:pPr>
    </w:lvl>
  </w:abstractNum>
  <w:abstractNum w:abstractNumId="5">
    <w:nsid w:val="62EA7AE2"/>
    <w:multiLevelType w:val="multilevel"/>
    <w:tmpl w:val="09F6622A"/>
    <w:lvl w:ilvl="0">
      <w:start w:val="1"/>
      <w:numFmt w:val="lowerLetter"/>
      <w:lvlText w:val="%1)"/>
      <w:lvlJc w:val="left"/>
      <w:pPr>
        <w:ind w:left="1525" w:hanging="360"/>
      </w:pPr>
    </w:lvl>
    <w:lvl w:ilvl="1">
      <w:start w:val="1"/>
      <w:numFmt w:val="lowerLetter"/>
      <w:lvlText w:val="%2."/>
      <w:lvlJc w:val="left"/>
      <w:pPr>
        <w:ind w:left="2245" w:hanging="360"/>
      </w:pPr>
    </w:lvl>
    <w:lvl w:ilvl="2">
      <w:start w:val="1"/>
      <w:numFmt w:val="lowerRoman"/>
      <w:lvlText w:val="%3."/>
      <w:lvlJc w:val="right"/>
      <w:pPr>
        <w:ind w:left="2965" w:hanging="180"/>
      </w:pPr>
    </w:lvl>
    <w:lvl w:ilvl="3">
      <w:start w:val="1"/>
      <w:numFmt w:val="decimal"/>
      <w:lvlText w:val="%4."/>
      <w:lvlJc w:val="left"/>
      <w:pPr>
        <w:ind w:left="3685" w:hanging="360"/>
      </w:pPr>
    </w:lvl>
    <w:lvl w:ilvl="4">
      <w:start w:val="1"/>
      <w:numFmt w:val="lowerLetter"/>
      <w:lvlText w:val="%5."/>
      <w:lvlJc w:val="left"/>
      <w:pPr>
        <w:ind w:left="4405" w:hanging="360"/>
      </w:pPr>
    </w:lvl>
    <w:lvl w:ilvl="5">
      <w:start w:val="1"/>
      <w:numFmt w:val="lowerRoman"/>
      <w:lvlText w:val="%6."/>
      <w:lvlJc w:val="right"/>
      <w:pPr>
        <w:ind w:left="5125" w:hanging="180"/>
      </w:pPr>
    </w:lvl>
    <w:lvl w:ilvl="6">
      <w:start w:val="1"/>
      <w:numFmt w:val="decimal"/>
      <w:lvlText w:val="%7."/>
      <w:lvlJc w:val="left"/>
      <w:pPr>
        <w:ind w:left="5845" w:hanging="360"/>
      </w:pPr>
    </w:lvl>
    <w:lvl w:ilvl="7">
      <w:start w:val="1"/>
      <w:numFmt w:val="lowerLetter"/>
      <w:lvlText w:val="%8."/>
      <w:lvlJc w:val="left"/>
      <w:pPr>
        <w:ind w:left="6565" w:hanging="360"/>
      </w:pPr>
    </w:lvl>
    <w:lvl w:ilvl="8">
      <w:start w:val="1"/>
      <w:numFmt w:val="lowerRoman"/>
      <w:lvlText w:val="%9."/>
      <w:lvlJc w:val="right"/>
      <w:pPr>
        <w:ind w:left="7285" w:hanging="180"/>
      </w:pPr>
    </w:lvl>
  </w:abstractNum>
  <w:abstractNum w:abstractNumId="6">
    <w:nsid w:val="6C5C50E8"/>
    <w:multiLevelType w:val="multilevel"/>
    <w:tmpl w:val="1ED2ABB4"/>
    <w:lvl w:ilvl="0">
      <w:start w:val="1"/>
      <w:numFmt w:val="decimal"/>
      <w:lvlText w:val="%1."/>
      <w:lvlJc w:val="left"/>
      <w:pPr>
        <w:ind w:left="1111" w:hanging="360"/>
      </w:pPr>
    </w:lvl>
    <w:lvl w:ilvl="1">
      <w:start w:val="1"/>
      <w:numFmt w:val="decimal"/>
      <w:lvlText w:val="%1.%2"/>
      <w:lvlJc w:val="left"/>
      <w:pPr>
        <w:ind w:left="116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633" w:hanging="719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2047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01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515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569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2983" w:hanging="180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51D7"/>
    <w:rsid w:val="00016C64"/>
    <w:rsid w:val="000171AE"/>
    <w:rsid w:val="00043DC1"/>
    <w:rsid w:val="00056A9C"/>
    <w:rsid w:val="00063BC6"/>
    <w:rsid w:val="000717A2"/>
    <w:rsid w:val="000747EB"/>
    <w:rsid w:val="00082E1E"/>
    <w:rsid w:val="0009503A"/>
    <w:rsid w:val="0012766F"/>
    <w:rsid w:val="00132F8C"/>
    <w:rsid w:val="001647BD"/>
    <w:rsid w:val="001E02EE"/>
    <w:rsid w:val="001E077A"/>
    <w:rsid w:val="00205606"/>
    <w:rsid w:val="00206C5C"/>
    <w:rsid w:val="00217CF3"/>
    <w:rsid w:val="002648FD"/>
    <w:rsid w:val="002901EE"/>
    <w:rsid w:val="002C7C2E"/>
    <w:rsid w:val="003374BE"/>
    <w:rsid w:val="003465D2"/>
    <w:rsid w:val="003958A1"/>
    <w:rsid w:val="003B4118"/>
    <w:rsid w:val="003E39E2"/>
    <w:rsid w:val="004067D6"/>
    <w:rsid w:val="00406C37"/>
    <w:rsid w:val="004232B4"/>
    <w:rsid w:val="00437C0D"/>
    <w:rsid w:val="00481B87"/>
    <w:rsid w:val="004B5294"/>
    <w:rsid w:val="004E24FF"/>
    <w:rsid w:val="004F5FAF"/>
    <w:rsid w:val="00502AFA"/>
    <w:rsid w:val="00561898"/>
    <w:rsid w:val="00576207"/>
    <w:rsid w:val="00585753"/>
    <w:rsid w:val="006028DC"/>
    <w:rsid w:val="006D4913"/>
    <w:rsid w:val="006F2C66"/>
    <w:rsid w:val="00704D23"/>
    <w:rsid w:val="00717B90"/>
    <w:rsid w:val="00737CFC"/>
    <w:rsid w:val="007B2E66"/>
    <w:rsid w:val="007B67F6"/>
    <w:rsid w:val="007F551F"/>
    <w:rsid w:val="007F5903"/>
    <w:rsid w:val="00802F8B"/>
    <w:rsid w:val="008206EE"/>
    <w:rsid w:val="00881DF6"/>
    <w:rsid w:val="008A2940"/>
    <w:rsid w:val="008A6C9A"/>
    <w:rsid w:val="008C37BC"/>
    <w:rsid w:val="008C5807"/>
    <w:rsid w:val="008D1A55"/>
    <w:rsid w:val="00902F51"/>
    <w:rsid w:val="0092296C"/>
    <w:rsid w:val="00944B32"/>
    <w:rsid w:val="00993746"/>
    <w:rsid w:val="009D6853"/>
    <w:rsid w:val="00A44509"/>
    <w:rsid w:val="00A67862"/>
    <w:rsid w:val="00A951D7"/>
    <w:rsid w:val="00B0749F"/>
    <w:rsid w:val="00B21429"/>
    <w:rsid w:val="00B216EA"/>
    <w:rsid w:val="00B3122F"/>
    <w:rsid w:val="00B741D3"/>
    <w:rsid w:val="00B920AF"/>
    <w:rsid w:val="00BD7249"/>
    <w:rsid w:val="00BD7A17"/>
    <w:rsid w:val="00BE018E"/>
    <w:rsid w:val="00C0061C"/>
    <w:rsid w:val="00C21394"/>
    <w:rsid w:val="00C3491C"/>
    <w:rsid w:val="00C75BE8"/>
    <w:rsid w:val="00CB16A0"/>
    <w:rsid w:val="00CE41CE"/>
    <w:rsid w:val="00CF6B4A"/>
    <w:rsid w:val="00D20F72"/>
    <w:rsid w:val="00D3285B"/>
    <w:rsid w:val="00D342D5"/>
    <w:rsid w:val="00D453C1"/>
    <w:rsid w:val="00D50DA8"/>
    <w:rsid w:val="00D662E2"/>
    <w:rsid w:val="00D97657"/>
    <w:rsid w:val="00DB61BB"/>
    <w:rsid w:val="00E13EE7"/>
    <w:rsid w:val="00E211C4"/>
    <w:rsid w:val="00E46DE4"/>
    <w:rsid w:val="00E61488"/>
    <w:rsid w:val="00E622D8"/>
    <w:rsid w:val="00E64F57"/>
    <w:rsid w:val="00E80F49"/>
    <w:rsid w:val="00EA07A9"/>
    <w:rsid w:val="00EA49D5"/>
    <w:rsid w:val="00EB3F11"/>
    <w:rsid w:val="00EB46B7"/>
    <w:rsid w:val="00F05AF8"/>
    <w:rsid w:val="00F42553"/>
    <w:rsid w:val="00F57CE4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D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535" w:lineRule="exact"/>
      <w:ind w:left="1072" w:hanging="321"/>
      <w:jc w:val="both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  <w:sz w:val="43"/>
      <w:szCs w:val="43"/>
    </w:rPr>
  </w:style>
  <w:style w:type="paragraph" w:styleId="Ttulo3">
    <w:name w:val="heading 3"/>
    <w:basedOn w:val="Normal"/>
    <w:uiPriority w:val="9"/>
    <w:unhideWhenUsed/>
    <w:qFormat/>
    <w:pPr>
      <w:ind w:left="652" w:hanging="292"/>
      <w:jc w:val="both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Ttulo4">
    <w:name w:val="heading 4"/>
    <w:basedOn w:val="Normal"/>
    <w:uiPriority w:val="9"/>
    <w:semiHidden/>
    <w:unhideWhenUsed/>
    <w:qFormat/>
    <w:pPr>
      <w:spacing w:before="11"/>
      <w:ind w:left="654"/>
      <w:outlineLvl w:val="3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uiPriority w:val="9"/>
    <w:semiHidden/>
    <w:unhideWhenUsed/>
    <w:qFormat/>
    <w:pPr>
      <w:spacing w:before="17"/>
      <w:ind w:left="882" w:hanging="228"/>
      <w:jc w:val="both"/>
      <w:outlineLvl w:val="4"/>
    </w:pPr>
    <w:rPr>
      <w:rFonts w:ascii="Calibri" w:eastAsia="Calibri" w:hAnsi="Calibri" w:cs="Calibri"/>
      <w:b/>
      <w:bCs/>
      <w:sz w:val="31"/>
      <w:szCs w:val="31"/>
    </w:rPr>
  </w:style>
  <w:style w:type="paragraph" w:styleId="Ttulo6">
    <w:name w:val="heading 6"/>
    <w:basedOn w:val="Normal"/>
    <w:uiPriority w:val="9"/>
    <w:semiHidden/>
    <w:unhideWhenUsed/>
    <w:qFormat/>
    <w:pPr>
      <w:ind w:left="1172" w:hanging="347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870" w:hanging="18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540"/>
    </w:pPr>
    <w:rPr>
      <w:rFonts w:ascii="Calibri" w:eastAsia="Calibri" w:hAnsi="Calibri" w:cs="Calibri"/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Fontepargpadro"/>
    <w:uiPriority w:val="99"/>
    <w:unhideWhenUsed/>
    <w:rsid w:val="001428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A69F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2E2328"/>
    <w:rPr>
      <w:b/>
      <w:bCs/>
    </w:rPr>
  </w:style>
  <w:style w:type="character" w:styleId="nfase">
    <w:name w:val="Emphasis"/>
    <w:basedOn w:val="Fontepargpadro"/>
    <w:uiPriority w:val="20"/>
    <w:qFormat/>
    <w:rsid w:val="002E232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C7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58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8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80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8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80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374BE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41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line="535" w:lineRule="exact"/>
      <w:ind w:left="1072" w:hanging="321"/>
      <w:jc w:val="both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805"/>
      <w:outlineLvl w:val="1"/>
    </w:pPr>
    <w:rPr>
      <w:rFonts w:ascii="Calibri" w:eastAsia="Calibri" w:hAnsi="Calibri" w:cs="Calibri"/>
      <w:b/>
      <w:bCs/>
      <w:sz w:val="43"/>
      <w:szCs w:val="43"/>
    </w:rPr>
  </w:style>
  <w:style w:type="paragraph" w:styleId="Ttulo3">
    <w:name w:val="heading 3"/>
    <w:basedOn w:val="Normal"/>
    <w:uiPriority w:val="9"/>
    <w:unhideWhenUsed/>
    <w:qFormat/>
    <w:pPr>
      <w:ind w:left="652" w:hanging="292"/>
      <w:jc w:val="both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styleId="Ttulo4">
    <w:name w:val="heading 4"/>
    <w:basedOn w:val="Normal"/>
    <w:uiPriority w:val="9"/>
    <w:semiHidden/>
    <w:unhideWhenUsed/>
    <w:qFormat/>
    <w:pPr>
      <w:spacing w:before="11"/>
      <w:ind w:left="654"/>
      <w:outlineLvl w:val="3"/>
    </w:pPr>
    <w:rPr>
      <w:rFonts w:ascii="Calibri" w:eastAsia="Calibri" w:hAnsi="Calibri" w:cs="Calibri"/>
      <w:b/>
      <w:bCs/>
      <w:sz w:val="36"/>
      <w:szCs w:val="36"/>
    </w:rPr>
  </w:style>
  <w:style w:type="paragraph" w:styleId="Ttulo5">
    <w:name w:val="heading 5"/>
    <w:basedOn w:val="Normal"/>
    <w:uiPriority w:val="9"/>
    <w:semiHidden/>
    <w:unhideWhenUsed/>
    <w:qFormat/>
    <w:pPr>
      <w:spacing w:before="17"/>
      <w:ind w:left="882" w:hanging="228"/>
      <w:jc w:val="both"/>
      <w:outlineLvl w:val="4"/>
    </w:pPr>
    <w:rPr>
      <w:rFonts w:ascii="Calibri" w:eastAsia="Calibri" w:hAnsi="Calibri" w:cs="Calibri"/>
      <w:b/>
      <w:bCs/>
      <w:sz w:val="31"/>
      <w:szCs w:val="31"/>
    </w:rPr>
  </w:style>
  <w:style w:type="paragraph" w:styleId="Ttulo6">
    <w:name w:val="heading 6"/>
    <w:basedOn w:val="Normal"/>
    <w:uiPriority w:val="9"/>
    <w:semiHidden/>
    <w:unhideWhenUsed/>
    <w:qFormat/>
    <w:pPr>
      <w:ind w:left="1172" w:hanging="347"/>
      <w:outlineLvl w:val="5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870" w:hanging="18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540"/>
    </w:pPr>
    <w:rPr>
      <w:rFonts w:ascii="Calibri" w:eastAsia="Calibri" w:hAnsi="Calibri" w:cs="Calibri"/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90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Fontepargpadro"/>
    <w:uiPriority w:val="99"/>
    <w:unhideWhenUsed/>
    <w:rsid w:val="001428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9F4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6A69F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2E2328"/>
    <w:rPr>
      <w:b/>
      <w:bCs/>
    </w:rPr>
  </w:style>
  <w:style w:type="character" w:styleId="nfase">
    <w:name w:val="Emphasis"/>
    <w:basedOn w:val="Fontepargpadro"/>
    <w:uiPriority w:val="20"/>
    <w:qFormat/>
    <w:rsid w:val="002E232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C7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58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8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8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8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80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8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80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3374BE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portal.ifro.edu.br/ji-parana/editais/ensin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HE7HMGaGIt0LNks6L/btQlGqw==">CgMxLjAyCGguZ2pkZ3hzMg5oLjU5cnE2YjR6cTgzczIJaC4zMGowemxsOAByITFSa1V1NWZBUzkzWW82eXZoYUsxM1ZjYzZLWDVxM29Neg==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8F671E-B571-4C27-A9A9-D78F18E3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Alice Cristina Souza Lacerda Melo de Souza</cp:lastModifiedBy>
  <cp:revision>4</cp:revision>
  <cp:lastPrinted>2024-08-06T18:47:00Z</cp:lastPrinted>
  <dcterms:created xsi:type="dcterms:W3CDTF">2025-04-11T21:31:00Z</dcterms:created>
  <dcterms:modified xsi:type="dcterms:W3CDTF">2025-04-11T21:32:00Z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2024-02-08T00:00:00Z</vt:filetime>
  </property>
</Properties>
</file>