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284" w:right="0" w:hanging="28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ANEXO I</w:t>
      </w:r>
      <w:bookmarkStart w:colFirst="0" w:colLast="0" w:name="bookmark=id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line="276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TERMO DE COMPROMISSO DE ESTÁGIO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(Art. 3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sz w:val="20"/>
          <w:szCs w:val="2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 xml:space="preserve">, inciso II, da Lei 11.788/2008)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Nº ....../ 20......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befor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ab/>
        <w:t xml:space="preserve">De acordo com o disposto na Lei 11.788/2008, especificamente em atendimento aos Art. 3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e 7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o Instituto Federal de Educação, Ciência e Tecnologia de Rondônia, por meio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__________, a Instituição Concedente do Estágio e o Aluno Estagiário firmam este Termo de Compromisso, no âmbito do Curso de _____________________.</w:t>
      </w:r>
      <w:r w:rsidDel="00000000" w:rsidR="00000000" w:rsidRPr="00000000">
        <w:rPr>
          <w:rtl w:val="0"/>
        </w:rPr>
      </w:r>
    </w:p>
    <w:tbl>
      <w:tblPr>
        <w:tblStyle w:val="Table1"/>
        <w:tblW w:w="8735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567"/>
        <w:gridCol w:w="263"/>
        <w:gridCol w:w="20"/>
        <w:gridCol w:w="78"/>
        <w:gridCol w:w="206"/>
        <w:gridCol w:w="141"/>
        <w:gridCol w:w="311"/>
        <w:gridCol w:w="256"/>
        <w:gridCol w:w="426"/>
        <w:gridCol w:w="567"/>
        <w:gridCol w:w="77"/>
        <w:gridCol w:w="490"/>
        <w:gridCol w:w="141"/>
        <w:gridCol w:w="261"/>
        <w:gridCol w:w="141"/>
        <w:gridCol w:w="773"/>
        <w:gridCol w:w="37"/>
        <w:gridCol w:w="112"/>
        <w:gridCol w:w="377"/>
        <w:gridCol w:w="567"/>
        <w:gridCol w:w="142"/>
        <w:gridCol w:w="425"/>
        <w:gridCol w:w="157"/>
        <w:gridCol w:w="532"/>
        <w:tblGridChange w:id="0">
          <w:tblGrid>
            <w:gridCol w:w="1668"/>
            <w:gridCol w:w="567"/>
            <w:gridCol w:w="263"/>
            <w:gridCol w:w="20"/>
            <w:gridCol w:w="78"/>
            <w:gridCol w:w="206"/>
            <w:gridCol w:w="141"/>
            <w:gridCol w:w="311"/>
            <w:gridCol w:w="256"/>
            <w:gridCol w:w="426"/>
            <w:gridCol w:w="567"/>
            <w:gridCol w:w="77"/>
            <w:gridCol w:w="490"/>
            <w:gridCol w:w="141"/>
            <w:gridCol w:w="261"/>
            <w:gridCol w:w="141"/>
            <w:gridCol w:w="773"/>
            <w:gridCol w:w="37"/>
            <w:gridCol w:w="112"/>
            <w:gridCol w:w="377"/>
            <w:gridCol w:w="567"/>
            <w:gridCol w:w="142"/>
            <w:gridCol w:w="425"/>
            <w:gridCol w:w="157"/>
            <w:gridCol w:w="5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Inst.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IFRO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Razão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Instituto Federal de Educação, Ciência e Tecnologia de Rondônia, Campus 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CNPJ/Campus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N.º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Complemento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(69) 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campus________@ifro.edu.br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Representante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Cargo do Rep.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Diretor(a)-Geral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Docs. do Rep.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Tels. do Rep.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(69)...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E-mail do Repres.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________@ifro.edu.br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shd w:fill="eaf1dd" w:val="clear"/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Razão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Inscrição Estadual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N.º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Complemento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Telefones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Representante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Cargo do Rep.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center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Docs. do Rep.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Tel. do Rep.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E-mail do Repres.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Supervisor(cargo/função)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Docs. do Sup.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Tels. do Sup.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E-mail do Superv.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shd w:fill="eaf1dd" w:val="clear"/>
            <w:vAlign w:val="top"/>
          </w:tcPr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Documentos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CTPS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Curso/Nível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4"/>
            <w:vAlign w:val="top"/>
          </w:tcPr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center"/>
          </w:tcPr>
          <w:p w:rsidR="00000000" w:rsidDel="00000000" w:rsidP="00000000" w:rsidRDefault="00000000" w:rsidRPr="00000000" w14:paraId="000002F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N.º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Complemento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32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3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34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Telefones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35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35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Prof. Orientador do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tcBorders>
              <w:lef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35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7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Docs. do Orient.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37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7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8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8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9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E-mail do Orientador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9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A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3A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A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3B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C">
      <w:pPr>
        <w:spacing w:before="240" w:lineRule="auto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 </w:t>
        <w:tab/>
        <w:t xml:space="preserve">Havendo menoridade civil, assina também este Termo o Representante Legal do aluno Estagiário.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35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5"/>
        <w:gridCol w:w="567"/>
        <w:gridCol w:w="206"/>
        <w:gridCol w:w="284"/>
        <w:gridCol w:w="77"/>
        <w:gridCol w:w="348"/>
        <w:gridCol w:w="283"/>
        <w:gridCol w:w="77"/>
        <w:gridCol w:w="490"/>
        <w:gridCol w:w="503"/>
        <w:gridCol w:w="206"/>
        <w:gridCol w:w="502"/>
        <w:gridCol w:w="261"/>
        <w:gridCol w:w="141"/>
        <w:gridCol w:w="307"/>
        <w:gridCol w:w="348"/>
        <w:gridCol w:w="142"/>
        <w:gridCol w:w="502"/>
        <w:gridCol w:w="632"/>
        <w:gridCol w:w="77"/>
        <w:gridCol w:w="490"/>
        <w:gridCol w:w="547"/>
        <w:tblGridChange w:id="0">
          <w:tblGrid>
            <w:gridCol w:w="1745"/>
            <w:gridCol w:w="567"/>
            <w:gridCol w:w="206"/>
            <w:gridCol w:w="284"/>
            <w:gridCol w:w="77"/>
            <w:gridCol w:w="348"/>
            <w:gridCol w:w="283"/>
            <w:gridCol w:w="77"/>
            <w:gridCol w:w="490"/>
            <w:gridCol w:w="503"/>
            <w:gridCol w:w="206"/>
            <w:gridCol w:w="502"/>
            <w:gridCol w:w="261"/>
            <w:gridCol w:w="141"/>
            <w:gridCol w:w="307"/>
            <w:gridCol w:w="348"/>
            <w:gridCol w:w="142"/>
            <w:gridCol w:w="502"/>
            <w:gridCol w:w="632"/>
            <w:gridCol w:w="77"/>
            <w:gridCol w:w="490"/>
            <w:gridCol w:w="547"/>
          </w:tblGrid>
        </w:tblGridChange>
      </w:tblGrid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3BE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Repres.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shd w:fill="eaf1dd" w:val="clear"/>
            <w:vAlign w:val="top"/>
          </w:tcPr>
          <w:p w:rsidR="00000000" w:rsidDel="00000000" w:rsidP="00000000" w:rsidRDefault="00000000" w:rsidRPr="00000000" w14:paraId="000003BF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D4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Qualificação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Pai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6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8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Mãe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B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3DD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Outro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top"/>
          </w:tcPr>
          <w:p w:rsidR="00000000" w:rsidDel="00000000" w:rsidP="00000000" w:rsidRDefault="00000000" w:rsidRPr="00000000" w14:paraId="000003DF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3EA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Documentos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B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top"/>
          </w:tcPr>
          <w:p w:rsidR="00000000" w:rsidDel="00000000" w:rsidP="00000000" w:rsidRDefault="00000000" w:rsidRPr="00000000" w14:paraId="000003EC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6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3F9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0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1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2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5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08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top"/>
          </w:tcPr>
          <w:p w:rsidR="00000000" w:rsidDel="00000000" w:rsidP="00000000" w:rsidRDefault="00000000" w:rsidRPr="00000000" w14:paraId="0000040A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13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5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416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17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vAlign w:val="center"/>
          </w:tcPr>
          <w:p w:rsidR="00000000" w:rsidDel="00000000" w:rsidP="00000000" w:rsidRDefault="00000000" w:rsidRPr="00000000" w14:paraId="00000419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9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N.º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B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2D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42F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39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3C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43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Complemento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448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4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56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59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Telefones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45C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66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69">
            <w:pP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E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 estágio será regido pelas cláusulas a seguir descritas.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0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1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CLÁUSULA PRIMEIRA ― DO OBJETO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2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3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           O Termo de Compromisso aqui firmado estabelece as condições de desenvolvimento do estágio previsto no Projeto Pedagógico do Curso de ........... Integram este Termo o Plano de Atividades e outros documentos de planejamento e controle indicados ao longo das cláusulas a seguir, segundo o disposto na Lei  11.788/2008.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4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           O estágio, em qualquer de suas modalidades, corresponde a um “[...] ato educativo supervisionado, realizado no ambiente de trabalho, que visa à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adultos” (Art. 1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da Lei nº 11.788/2008). Tem por objetivo o aprendizado de competências próprias da atividade profissional referente à área de formação do educando, contextualizado à vida cidadã e ao mundo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            Em se tratando de estágio não obrigatório, a carga horária do estágio será acrescida à carga horária regular e obrigatória do curso, pois “[...] faz parte do projeto pedagógico do curso, além de integrar o itinerário formativo do educando.  (§ 1 do Art. 1º da Lei nº 11.788/08).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6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CLÁUSULA SEGUNDA — DA ORIENTAÇÃO E SUPERVISÃO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O estágio, como ato educativo escolar supervisionado, deverá ter acompanhamento efetivo por professor orientador do Instituto Federal de Educação, Ciência e Tecnologia de Rondônia,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______ , e por supervisor da parte concedente, comprovado por vistos nos relatórios e por menção de aprovação final, de acordo com o previsto no § 1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do Art. 3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da Lei 11.788/08.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A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O professor orientador indicado pelo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__________ será responsável pelo acompanhamento e avaliação das atividades do estagiário, tendo em vista o inciso III do Art. 7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da Lei 11.788/2008.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B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Deverá ser disponibilizado pela concedente um “[...] funcionário de seu quadro de pessoal, com formação ou experiência profissional na área de conhecimento desenvolvida no curso do estagiário”, para orientar e supervisionar o estagiário (Inciso III, Art. 9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da Lei 11.788/2008). O funcionário designado não poderá assumir a responsabilidade pela orientação e supervisão de mais de 10 (dez) estagiários simultaneamente.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C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D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tabs>
          <w:tab w:val="left" w:pos="510"/>
          <w:tab w:val="left" w:pos="4096"/>
        </w:tabs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CLÁUSULA TERCEIRA — DA ÁREA E DAS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ind w:left="1979" w:hanging="1979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1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As atividades a serem desenvolvidas devem ser relacionadas com a área de formação do estudante e estar contextualizadas com o mundo do trabalho atual, considerando-se uma formação científica e tecnológica, como também humanística, cultural e social, voltada para uma vida cidadã plena. Elas estão previstas no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Plano de Atividades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que integra este instrumento; outras atividades também poderão ser desenvolvidas, se previstas em um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Termo Aditivo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desde que devidamente planejadas e assinadas pelo estagiário, pelo professor orientador e pelo supervisor.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2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CLÁUSULA QUARTA — DA JORNADA DE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4">
      <w:pPr>
        <w:ind w:left="1980" w:hanging="198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5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A jornada de atividade em estágio não poderá ultrapassar 40 (quarenta) horas semanais, conforme previsão no § 1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do Art. 10, da Lei 11.788/2008. Na jornada diária, deverá haver intervalo destinado às refeições, e na jornada semanal, tempo de repouso, preferencialmente aos domingos. Nos casos de estágio remunerado com duração superior a dois semestres, devem ser concedidos 30 (trinta) dias de férias remuneradas (conforme o valor da contraprestação mensal acordada); em se tratando de períodos inferiores, as férias devem ser pagas proporcionalmente ao período trabalhado, considerando-se um mês completo para cada período superior a 15 dias de trabalho no estágio. A jornada de atividades do estágio, devem estar de acordo com o §1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inciso II, do Art. 10 da Lei  11.788/2008, e podem ser realizadas 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6">
      <w:pPr>
        <w:widowControl w:val="0"/>
        <w:numPr>
          <w:ilvl w:val="0"/>
          <w:numId w:val="2"/>
        </w:numPr>
        <w:spacing w:after="0" w:line="276" w:lineRule="auto"/>
        <w:ind w:left="1428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Quatro horas diárias e vinte semanais ou seis horas diárias e trinta semanais, respeitando-se o horário das atividades escolares;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7">
      <w:pPr>
        <w:widowControl w:val="0"/>
        <w:ind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8">
      <w:pPr>
        <w:widowControl w:val="0"/>
        <w:numPr>
          <w:ilvl w:val="0"/>
          <w:numId w:val="2"/>
        </w:numPr>
        <w:spacing w:after="0" w:line="276" w:lineRule="auto"/>
        <w:ind w:left="1428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Até quarenta horas semanais e oito diárias, para estágios em cursos que alternam teoria e prática, nos períodos em que não estão programadas aulas presenciais, desde que isso esteja previsto no projeto pedagógico do curso correspondente;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widowControl w:val="0"/>
        <w:ind w:firstLine="708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A">
      <w:pPr>
        <w:widowControl w:val="0"/>
        <w:numPr>
          <w:ilvl w:val="0"/>
          <w:numId w:val="2"/>
        </w:numPr>
        <w:spacing w:after="0" w:line="276" w:lineRule="auto"/>
        <w:ind w:left="1428" w:hanging="36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Carga horária reduzida pelo menos à metade prevista no inciso I, em época de avaliações formais específicas.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B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C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ab/>
        <w:t xml:space="preserve">O horário de estágio será das ________________________ às ____________________, totalizando _______________horas semanais, e carga horária total de ______________, conforme projeto pedagógico do curso.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D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É vedado ao estagiário fazer horas extras, exceto para compensar faltas justificadas e desde que não afete sua disponibilidade necessária para a adequada realização das atividades escolares.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E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F">
      <w:pPr>
        <w:ind w:left="1980" w:hanging="198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CLÁUSULA QUINTA — DA VIGÊNCIA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ind w:left="1980" w:hanging="198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A vigência do presente Termo de Compromisso compreenderá o período de ____/____/______ a  ____/____/______.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2">
      <w:pPr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O instrumento poderá ser renunciado a qualquer tempo, unilateralmente, mediante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Termo de Rescisão do Compromisso de Estágio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ou ser prorrogado com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Termo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3">
      <w:pPr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4">
      <w:pPr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5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Aditivo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desde que não exceda a dois anos na mesma concedente, exceto quando se tratar de aluno com deficiência, conforme o Art. 11 da Lei 11.788/2008.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6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A rescisão do Termo de Compromisso Tripartite poderá ocorrer nas seguintes situações: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I - conclusão ou abandono de curso ou trancamento da matrícula;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8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II - não cumprimento do convencionado neste Termo de Compromisso;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III - inobservância do que preconiza a Lei 11.788/08.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 </w:t>
        <w:tab/>
        <w:t xml:space="preserve">Em qualquer caso, as partes devem estar cientes, por meio de assinatura da Rescisão do Termo de Compromisso em três vias.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B">
      <w:pPr>
        <w:tabs>
          <w:tab w:val="left" w:pos="0"/>
        </w:tabs>
        <w:ind w:left="1980" w:hanging="198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C">
      <w:pPr>
        <w:ind w:left="1980" w:hanging="198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CLÁUSULA SEXTA — DO SEGURO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D">
      <w:pPr>
        <w:ind w:left="1980" w:hanging="198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E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Durante a vigência do Termo de Compromisso, o estagiário possuirá seguro contra acidentes pessoais, com cobertura de morte acidental ou invalidez parcial ou total, a ser providenciado pelo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Campus: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F">
      <w:pPr>
        <w:jc w:val="both"/>
        <w:rPr>
          <w:rFonts w:ascii="Times New Roman" w:cs="Times New Roman" w:eastAsia="Times New Roman" w:hAnsi="Times New Roman"/>
          <w:color w:val="00000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0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6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567"/>
        <w:gridCol w:w="284"/>
        <w:gridCol w:w="141"/>
        <w:gridCol w:w="2886"/>
        <w:gridCol w:w="747"/>
        <w:gridCol w:w="397"/>
        <w:gridCol w:w="158"/>
        <w:gridCol w:w="667"/>
        <w:gridCol w:w="43"/>
        <w:gridCol w:w="400"/>
        <w:gridCol w:w="566"/>
        <w:gridCol w:w="19"/>
        <w:gridCol w:w="617"/>
        <w:tblGridChange w:id="0">
          <w:tblGrid>
            <w:gridCol w:w="1276"/>
            <w:gridCol w:w="567"/>
            <w:gridCol w:w="284"/>
            <w:gridCol w:w="141"/>
            <w:gridCol w:w="2886"/>
            <w:gridCol w:w="747"/>
            <w:gridCol w:w="397"/>
            <w:gridCol w:w="158"/>
            <w:gridCol w:w="667"/>
            <w:gridCol w:w="43"/>
            <w:gridCol w:w="400"/>
            <w:gridCol w:w="566"/>
            <w:gridCol w:w="19"/>
            <w:gridCol w:w="617"/>
          </w:tblGrid>
        </w:tblGridChange>
      </w:tblGrid>
      <w:tr>
        <w:tc>
          <w:tcPr>
            <w:shd w:fill="eaf1dd" w:val="clear"/>
            <w:vAlign w:val="center"/>
          </w:tcPr>
          <w:p w:rsidR="00000000" w:rsidDel="00000000" w:rsidP="00000000" w:rsidRDefault="00000000" w:rsidRPr="00000000" w14:paraId="000004A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Seguradora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eaf1dd" w:val="clear"/>
            <w:vAlign w:val="center"/>
          </w:tcPr>
          <w:p w:rsidR="00000000" w:rsidDel="00000000" w:rsidP="00000000" w:rsidRDefault="00000000" w:rsidRPr="00000000" w14:paraId="000004A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A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4B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4B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4B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N.º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C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4C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D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E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E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E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E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4F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vAlign w:val="center"/>
          </w:tcPr>
          <w:p w:rsidR="00000000" w:rsidDel="00000000" w:rsidP="00000000" w:rsidRDefault="00000000" w:rsidRPr="00000000" w14:paraId="000004F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50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Apólice n.º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0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Validade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0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1">
      <w:pPr>
        <w:ind w:left="1980" w:hanging="198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2">
      <w:pPr>
        <w:ind w:left="1980" w:hanging="1980"/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CLÁUSULA SÉTIMA — DAS RESPONSABILIDADES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ind w:left="1980" w:hanging="198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As responsabilidades de cada uma das partes são: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numPr>
          <w:ilvl w:val="0"/>
          <w:numId w:val="3"/>
        </w:numPr>
        <w:spacing w:after="0" w:line="276" w:lineRule="auto"/>
        <w:ind w:left="1065" w:hanging="360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Do IFRO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ind w:left="1065" w:firstLine="0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ind w:firstLine="705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 - avaliar as instalações da parte concedente do estágio e sua adequação à formação cultural e profissional do educando;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ind w:firstLine="705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II - disponibilizar professor orientador da área a ser desenvolvida no estágio como responsável pela instrução, acompanhamento e avaliação das atividades do estagiário;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ind w:firstLine="705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III - exigir do educando a apresentação de relatório das atividades, do qual deverá constar visto do supervisor da parte concedente (§ 1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do Art. 3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da Lei 11.788/2008);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IV – reorientar o estagiário para outro local de estágio, em caso de necessidade;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ind w:firstLine="705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V -  comunicar à parte concedente do estágio, as datas de realização de avaliações escolares ou acadêmicas, sempre que necessário, para atendimento ao disposto no Art. 7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da Lei  11.788/2008);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ind w:firstLine="705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ab/>
        <w:t xml:space="preserve">VI - zelar pelo cumprimento deste Termo de Compromisso.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F">
      <w:pPr>
        <w:numPr>
          <w:ilvl w:val="0"/>
          <w:numId w:val="3"/>
        </w:numPr>
        <w:spacing w:after="0" w:line="276" w:lineRule="auto"/>
        <w:ind w:left="1065" w:hanging="360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Da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0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1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ab/>
        <w:t xml:space="preserve">I - oferecer ao estagiário condições adequadas para o desenvolvimento de atividades de aprendizagem social, profissional e cultural;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2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II - supervisionar as atividades dos estagiários, por meio de profissional competente, com formação ou experiência profissional na área de conhecimento do curso do estagiário, não excedendo a 10 (dez) estagiários por supervisor;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3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III - em caso de desligamento do estagiário, seja por conclusão ou rescisão do Termo de Compromisso, apresentar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Avaliação do estagiário pela concedente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com indicação resumida das atividades desenvolvidas, dos períodos de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4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IV - aceitar em suas dependências o professor orientador para trabalhos que se fizerem necessários no acompanhamento e avaliação do estagiário;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V - comunicar ao professor orientador ou, na sua falta, à Coordenação de Integração Escola Empresa e Comunidade do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qualquer irregularidade na realização do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6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VI - enviar ao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Relato de Atividades do Estagiário para as Licenciaturas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periodicamente, com vista obrigatória do estagiário (Art. 9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da Lei 11.788/2008);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7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VII - manter à disposição documentos que comprovem a realização do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8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           VIII – Efetuar o pagamento de bolsa-auxílio no valor de RS _______ ( ___________________________________________)diretamente ao ESTAGIÁRIO,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quando previsto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           VIX – Efetuar o pagamento de auxílio transporte no valor de R$ ___________ (______________________________________________) diretamente ao ESTAGIÁRIO,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quando previsto.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A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            X -  Reduzir a carga horária do estágio, no mínimo, a metade daquela estabelecida na cláusula quarta, nos períodos de avaliações. A carga horária do estágio poderá ser reduzida à metade, para garantir o bom desempenho do estudante, desde que o IFRO comunique a CONCEDENTE as datas de realização de tais avaliações. (§ 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vertAlign w:val="baseline"/>
          <w:rtl w:val="0"/>
        </w:rPr>
        <w:t xml:space="preserve"> do Art. 10 da Lei nº 11.788/08)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B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ab/>
        <w:t xml:space="preserve">XI- zelar pelo cumprimento deste Termo de Compromisso.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c)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Do(a) Estagiário(a)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146" w:firstLine="705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cumprir com empenho e interesse a programação estabelecida para seu Estágio;</w:t>
      </w:r>
    </w:p>
    <w:p w:rsidR="00000000" w:rsidDel="00000000" w:rsidP="00000000" w:rsidRDefault="00000000" w:rsidRPr="00000000" w14:paraId="00000530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46" w:firstLine="705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observar e obedecer às normas e preceitos apresentados pelo orientador e pelo supervisor do estágio;</w:t>
      </w:r>
    </w:p>
    <w:p w:rsidR="00000000" w:rsidDel="00000000" w:rsidP="00000000" w:rsidRDefault="00000000" w:rsidRPr="00000000" w14:paraId="00000531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146" w:firstLine="705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apresentar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Autoavaliação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ao professor orientador;</w:t>
      </w:r>
    </w:p>
    <w:p w:rsidR="00000000" w:rsidDel="00000000" w:rsidP="00000000" w:rsidRDefault="00000000" w:rsidRPr="00000000" w14:paraId="00000532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146" w:firstLine="705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elaborar e entregar ao orientador os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Relatórios de Estágio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obrigatoriamente vistados pelo supervisor;</w:t>
      </w:r>
    </w:p>
    <w:p w:rsidR="00000000" w:rsidDel="00000000" w:rsidP="00000000" w:rsidRDefault="00000000" w:rsidRPr="00000000" w14:paraId="00000533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146" w:firstLine="705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elaborar e entregar ao orientador 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Relatório Final de Estágio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após a conclusão da prática, bem como providenciar as correções ou reformulações, nas formas impressas e digital. </w:t>
      </w:r>
    </w:p>
    <w:p w:rsidR="00000000" w:rsidDel="00000000" w:rsidP="00000000" w:rsidRDefault="00000000" w:rsidRPr="00000000" w14:paraId="00000534">
      <w:pPr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200" w:before="0" w:line="276" w:lineRule="auto"/>
        <w:ind w:left="146" w:firstLine="851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comunicar ao seu professor orientador problemas ou dificuldades enfrentadas no estágio, bem como sua eventual desistência ou interesse em prorrogar o tempo de estágio;</w:t>
      </w:r>
    </w:p>
    <w:p w:rsidR="00000000" w:rsidDel="00000000" w:rsidP="00000000" w:rsidRDefault="00000000" w:rsidRPr="00000000" w14:paraId="00000535">
      <w:pPr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200" w:before="120" w:line="276" w:lineRule="auto"/>
        <w:ind w:left="146" w:firstLine="851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agir conforme os princípios éticos requeridos pela profissão relacionada ao estágio e as normas internas da concedente;</w:t>
      </w:r>
    </w:p>
    <w:p w:rsidR="00000000" w:rsidDel="00000000" w:rsidP="00000000" w:rsidRDefault="00000000" w:rsidRPr="00000000" w14:paraId="00000536">
      <w:pPr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200" w:before="120" w:line="276" w:lineRule="auto"/>
        <w:ind w:left="146" w:firstLine="851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manter sigilo absoluto sobre informações e documentos confidenciais com os quais tenha contato na unidade concedente;</w:t>
      </w:r>
    </w:p>
    <w:p w:rsidR="00000000" w:rsidDel="00000000" w:rsidP="00000000" w:rsidRDefault="00000000" w:rsidRPr="00000000" w14:paraId="00000537">
      <w:pPr>
        <w:widowControl w:val="0"/>
        <w:numPr>
          <w:ilvl w:val="0"/>
          <w:numId w:val="1"/>
        </w:numPr>
        <w:tabs>
          <w:tab w:val="left" w:pos="1276"/>
          <w:tab w:val="left" w:pos="1418"/>
          <w:tab w:val="left" w:pos="1701"/>
        </w:tabs>
        <w:spacing w:after="200" w:before="120" w:line="276" w:lineRule="auto"/>
        <w:ind w:left="146" w:firstLine="851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cumprir, com empenho e interesse, o plano de atividades  estabelecido para o estágio;</w:t>
      </w:r>
    </w:p>
    <w:p w:rsidR="00000000" w:rsidDel="00000000" w:rsidP="00000000" w:rsidRDefault="00000000" w:rsidRPr="00000000" w14:paraId="00000538">
      <w:pPr>
        <w:tabs>
          <w:tab w:val="left" w:pos="1134"/>
        </w:tabs>
        <w:ind w:left="705" w:firstLine="0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CLÁUSULA OITAVA — DAS PENALIDADES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A">
      <w:pPr>
        <w:ind w:left="1980" w:hanging="198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B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A manutenção de estagiário em desconformidade com a Lei 11.788/08 caracteriza vínculo empregatício do educando com a parte concedente do estágio para todos os fins da legislação trabalhista e previdenciária (Art. 15 da Lei nº 11.788/08). A reincidência no descumprimento da Lei impedirá a parte concedente de receber estagiários por dois anos, contados da data da decisão definitiva do processo administrativo correspondente (§ 1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vertAlign w:val="baseline"/>
          <w:rtl w:val="0"/>
        </w:rPr>
        <w:t xml:space="preserve">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do Art. 15, da Lei  11.788/2008).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D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CLÁUSULA NONA — DAS DISPOSIÇÕES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E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Este Termo de Compromisso e todos os documentos que o integram devem fazer parte dos arquivos de documentação referentes ao Estágio, cabendo ao professor orientador encaminhá-los à Coordenação de Estágio ou setor equivalente.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0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1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CLÁUSULA DEZ — DO FORO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2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3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Elege-se o Foro da Comarca de ___________ para dirimir quaisquer dúvidas a respeito deste Termo de Compromisso.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4">
      <w:pPr>
        <w:ind w:firstLine="1134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  <w:tab/>
        <w:t xml:space="preserve">Por estarem de comum acordo, tendo em vista especialmente o que preconiza a Lei 11.788/2008, as partes compromissadas assinam o Termo, em três vias de igual teor e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6">
      <w:pPr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7">
      <w:pPr>
        <w:jc w:val="righ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____________, ___ de ________________ de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jc w:val="right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9">
      <w:pPr>
        <w:jc w:val="center"/>
        <w:rPr>
          <w:rFonts w:ascii="Times New Roman" w:cs="Times New Roman" w:eastAsia="Times New Roman" w:hAnsi="Times New Roman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77.0" w:type="dxa"/>
        <w:jc w:val="left"/>
        <w:tblInd w:w="-230.0" w:type="dxa"/>
        <w:tblLayout w:type="fixed"/>
        <w:tblLook w:val="0000"/>
      </w:tblPr>
      <w:tblGrid>
        <w:gridCol w:w="4503"/>
        <w:gridCol w:w="283"/>
        <w:gridCol w:w="4091"/>
        <w:tblGridChange w:id="0">
          <w:tblGrid>
            <w:gridCol w:w="4503"/>
            <w:gridCol w:w="283"/>
            <w:gridCol w:w="409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IFRO —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Carimbo e Assinatura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Carimbo e Assinatura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55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Estagiário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55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Responsável Legal pelo Estagiário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(No caso de menoridade civil)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60">
      <w:pPr>
        <w:tabs>
          <w:tab w:val="left" w:pos="3050"/>
        </w:tabs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6840" w:w="11900" w:orient="portrait"/>
      <w:pgMar w:bottom="1134" w:top="1676" w:left="1701" w:right="1701" w:header="62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8714.0" w:type="dxa"/>
      <w:jc w:val="left"/>
      <w:tblInd w:w="0.0" w:type="dxa"/>
      <w:tblBorders>
        <w:top w:color="006633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714"/>
      <w:tblGridChange w:id="0">
        <w:tblGrid>
          <w:gridCol w:w="8714"/>
        </w:tblGrid>
      </w:tblGridChange>
    </w:tblGrid>
    <w:tr>
      <w:trPr>
        <w:trHeight w:val="1117" w:hRule="atLeast"/>
      </w:trPr>
      <w:tc>
        <w:tcPr/>
        <w:p w:rsidR="00000000" w:rsidDel="00000000" w:rsidP="00000000" w:rsidRDefault="00000000" w:rsidRPr="00000000" w14:paraId="0000056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Rondônia</w:t>
          </w:r>
        </w:p>
        <w:p w:rsidR="00000000" w:rsidDel="00000000" w:rsidP="00000000" w:rsidRDefault="00000000" w:rsidRPr="00000000" w14:paraId="0000056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Reitoria – Telefone: (69) 2182-9601</w:t>
          </w:r>
        </w:p>
        <w:p w:rsidR="00000000" w:rsidDel="00000000" w:rsidP="00000000" w:rsidRDefault="00000000" w:rsidRPr="00000000" w14:paraId="000005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7 de Setembro, nº 2090 – Nossa Senhora das Graças – CEP: 76.804-124 – Porto Velho/RO</w:t>
          </w:r>
        </w:p>
        <w:p w:rsidR="00000000" w:rsidDel="00000000" w:rsidP="00000000" w:rsidRDefault="00000000" w:rsidRPr="00000000" w14:paraId="000005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reitoria@ifro.edu.br / Site: www.ifro.edu.br</w:t>
          </w:r>
        </w:p>
      </w:tc>
    </w:tr>
  </w:tbl>
  <w:p w:rsidR="00000000" w:rsidDel="00000000" w:rsidP="00000000" w:rsidRDefault="00000000" w:rsidRPr="00000000" w14:paraId="000005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8714.0" w:type="dxa"/>
      <w:jc w:val="left"/>
      <w:tblInd w:w="0.0" w:type="dxa"/>
      <w:tblBorders>
        <w:top w:color="006633" w:space="0" w:sz="8" w:val="single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714"/>
      <w:tblGridChange w:id="0">
        <w:tblGrid>
          <w:gridCol w:w="8714"/>
        </w:tblGrid>
      </w:tblGridChange>
    </w:tblGrid>
    <w:tr>
      <w:trPr>
        <w:trHeight w:val="1117" w:hRule="atLeast"/>
      </w:trPr>
      <w:tc>
        <w:tcPr/>
        <w:p w:rsidR="00000000" w:rsidDel="00000000" w:rsidP="00000000" w:rsidRDefault="00000000" w:rsidRPr="00000000" w14:paraId="0000056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Rondônia</w:t>
          </w:r>
        </w:p>
        <w:p w:rsidR="00000000" w:rsidDel="00000000" w:rsidP="00000000" w:rsidRDefault="00000000" w:rsidRPr="00000000" w14:paraId="0000056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Reitoria – Telefone: (69) 2182-9601</w:t>
          </w:r>
        </w:p>
        <w:p w:rsidR="00000000" w:rsidDel="00000000" w:rsidP="00000000" w:rsidRDefault="00000000" w:rsidRPr="00000000" w14:paraId="0000056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7 de Setembro, nº 2090 – Nossa Senhora das Graças – CEP: 76.804-124 – Porto Velho/RO</w:t>
          </w:r>
        </w:p>
        <w:p w:rsidR="00000000" w:rsidDel="00000000" w:rsidP="00000000" w:rsidRDefault="00000000" w:rsidRPr="00000000" w14:paraId="000005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320"/>
              <w:tab w:val="right" w:pos="8640"/>
            </w:tabs>
            <w:spacing w:after="0" w:before="0" w:line="240" w:lineRule="auto"/>
            <w:ind w:left="0" w:right="0" w:firstLine="0"/>
            <w:jc w:val="center"/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ITC Stone Sans Std Medium" w:cs="ITC Stone Sans Std Medium" w:eastAsia="ITC Stone Sans Std Medium" w:hAnsi="ITC Stone Sans Std Medium"/>
              <w:b w:val="0"/>
              <w:i w:val="0"/>
              <w:smallCaps w:val="0"/>
              <w:strike w:val="0"/>
              <w:color w:val="006633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reitoria@ifro.edu.br / Site: www.ifro.edu.br</w:t>
          </w:r>
        </w:p>
      </w:tc>
    </w:tr>
  </w:tbl>
  <w:p w:rsidR="00000000" w:rsidDel="00000000" w:rsidP="00000000" w:rsidRDefault="00000000" w:rsidRPr="00000000" w14:paraId="000005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-1238249</wp:posOffset>
          </wp:positionH>
          <wp:positionV relativeFrom="paragraph">
            <wp:posOffset>-518793</wp:posOffset>
          </wp:positionV>
          <wp:extent cx="7867650" cy="125984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-1133474</wp:posOffset>
          </wp:positionH>
          <wp:positionV relativeFrom="paragraph">
            <wp:posOffset>-480693</wp:posOffset>
          </wp:positionV>
          <wp:extent cx="7867650" cy="125984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 - "/>
      <w:lvlJc w:val="left"/>
      <w:pPr>
        <w:ind w:left="146" w:firstLine="850.999999999999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321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483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609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753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915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1041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1185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1347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428" w:firstLine="1068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lowerLetter"/>
      <w:lvlText w:val="%2."/>
      <w:lvlJc w:val="left"/>
      <w:pPr>
        <w:ind w:left="2148" w:firstLine="17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firstLine="268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firstLine="322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firstLine="394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firstLine="484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firstLine="538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firstLine="610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firstLine="7008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1065" w:firstLine="177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321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483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609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753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915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1041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1185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1347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en-US" w:val="en-US"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PSOYbKfQpalaKLuCujBuZTh5w==">AMUW2mXfdD42xDbYvel/CYg/iYMEnP/Z6zlK/paUMSpQmzrlKnvXGEkHtumA3IPuBx4SZgDz7tYx71xCCxHOcWpOs+blfg5r0z5wJe+aWpcAfCacBMJoDAbpjcfZquYFXg/JzKN8q0HRpijZmof3f4tfAtXtWTliOQ==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2017-01-24T18:42:00Z</dcterms:created>
  <dc:creator>Collien Rodrigo de Oliveira Nery</dc:creator>
</cp:coreProperties>
</file>