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D09B" w14:textId="77777777" w:rsidR="004B6BE2" w:rsidRPr="007466C2" w:rsidRDefault="004B6BE2" w:rsidP="004B6BE2">
      <w:pPr>
        <w:pStyle w:val="Header"/>
        <w:jc w:val="center"/>
        <w:rPr>
          <w:b/>
          <w:noProof/>
          <w:color w:val="000000" w:themeColor="text1"/>
          <w:sz w:val="24"/>
          <w:szCs w:val="24"/>
          <w:lang w:val="pt-BR"/>
        </w:rPr>
      </w:pPr>
      <w:r>
        <w:rPr>
          <w:b/>
          <w:noProof/>
          <w:color w:val="000000" w:themeColor="text1"/>
          <w:sz w:val="24"/>
          <w:szCs w:val="24"/>
          <w:lang w:val="pt-BR"/>
        </w:rPr>
        <w:t>ANEXO V</w:t>
      </w:r>
      <w:r w:rsidRPr="007466C2">
        <w:rPr>
          <w:b/>
          <w:noProof/>
          <w:color w:val="000000" w:themeColor="text1"/>
          <w:sz w:val="24"/>
          <w:szCs w:val="24"/>
          <w:lang w:val="pt-BR"/>
        </w:rPr>
        <w:t>b</w:t>
      </w:r>
    </w:p>
    <w:p w14:paraId="11DDB6BC" w14:textId="77777777" w:rsidR="004B6BE2" w:rsidRPr="007466C2" w:rsidRDefault="004B6BE2" w:rsidP="004B6BE2">
      <w:pPr>
        <w:pStyle w:val="Header"/>
        <w:rPr>
          <w:color w:val="000000" w:themeColor="text1"/>
          <w:sz w:val="24"/>
          <w:szCs w:val="24"/>
          <w:lang w:val="pt-BR"/>
        </w:rPr>
      </w:pPr>
    </w:p>
    <w:p w14:paraId="01B7F768" w14:textId="77777777" w:rsidR="004B6BE2" w:rsidRPr="007466C2" w:rsidRDefault="004B6BE2" w:rsidP="004B6BE2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>RELATÓRIO FINAL (RELATÓRIO TÉCNICO)</w:t>
      </w:r>
    </w:p>
    <w:p w14:paraId="099B1199" w14:textId="77777777" w:rsidR="004B6BE2" w:rsidRPr="007466C2" w:rsidRDefault="004B6BE2" w:rsidP="004B6BE2">
      <w:pPr>
        <w:rPr>
          <w:color w:val="000000" w:themeColor="text1"/>
          <w:sz w:val="24"/>
          <w:szCs w:val="24"/>
          <w:lang w:val="pt-BR" w:eastAsia="ar-SA"/>
        </w:rPr>
      </w:pPr>
    </w:p>
    <w:p w14:paraId="1CFED2A2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b/>
          <w:color w:val="000000" w:themeColor="text1"/>
          <w:sz w:val="24"/>
          <w:szCs w:val="24"/>
          <w:lang w:val="pt-BR" w:eastAsia="ar-SA"/>
        </w:rPr>
        <w:tab/>
      </w:r>
      <w:r w:rsidRPr="007466C2">
        <w:rPr>
          <w:color w:val="000000" w:themeColor="text1"/>
          <w:sz w:val="24"/>
          <w:szCs w:val="24"/>
          <w:lang w:val="pt-BR" w:eastAsia="ar-SA"/>
        </w:rPr>
        <w:t>O Relatório Final poderá ser desenvolvido também na forma de relatório técnico, seguindo as mesmas normas de formatação dispostas no anexo VIIa, quanto a numeração, letra, espaçamento e demais aspectos de apresentação. Em geral, seguir a NBR 10.719 (ABNT, 2011), que prevê capa, folha de rosto, resumo, sumário e os outros elementos a seguir, comuns no relatório parcial também.</w:t>
      </w:r>
    </w:p>
    <w:p w14:paraId="76E35639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14:paraId="0A6FC14F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14:paraId="7C57A17A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48DAC4D9" w14:textId="77777777" w:rsidR="004B6BE2" w:rsidRPr="007466C2" w:rsidRDefault="004B6BE2" w:rsidP="004B6BE2">
      <w:pPr>
        <w:ind w:left="2268"/>
        <w:jc w:val="both"/>
        <w:rPr>
          <w:color w:val="000000" w:themeColor="text1"/>
          <w:sz w:val="20"/>
          <w:szCs w:val="24"/>
          <w:lang w:val="pt-BR" w:eastAsia="ar-SA"/>
        </w:rPr>
      </w:pPr>
      <w:r w:rsidRPr="007466C2">
        <w:rPr>
          <w:color w:val="000000" w:themeColor="text1"/>
          <w:sz w:val="20"/>
          <w:szCs w:val="24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14:paraId="0BBE98AB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29F397D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14:paraId="0113C92E" w14:textId="77777777" w:rsidR="004B6BE2" w:rsidRPr="007466C2" w:rsidRDefault="004B6BE2" w:rsidP="004B6BE2">
      <w:pPr>
        <w:spacing w:line="360" w:lineRule="auto"/>
        <w:rPr>
          <w:color w:val="000000" w:themeColor="text1"/>
          <w:sz w:val="24"/>
          <w:szCs w:val="24"/>
          <w:lang w:val="pt-BR" w:eastAsia="ar-SA"/>
        </w:rPr>
      </w:pPr>
    </w:p>
    <w:p w14:paraId="6F19892E" w14:textId="77777777" w:rsidR="004B6BE2" w:rsidRPr="004B264B" w:rsidRDefault="004B6BE2" w:rsidP="004B6BE2">
      <w:pPr>
        <w:spacing w:line="360" w:lineRule="auto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14:paraId="41B08EA4" w14:textId="77777777" w:rsidR="004B6BE2" w:rsidRPr="004B264B" w:rsidRDefault="004B6BE2" w:rsidP="004B6BE2">
      <w:pPr>
        <w:pStyle w:val="ListParagraph"/>
        <w:widowControl/>
        <w:numPr>
          <w:ilvl w:val="1"/>
          <w:numId w:val="1"/>
        </w:numPr>
        <w:autoSpaceDE/>
        <w:autoSpaceDN/>
        <w:spacing w:before="0" w:line="360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4B264B">
        <w:rPr>
          <w:color w:val="000000" w:themeColor="text1"/>
          <w:sz w:val="24"/>
          <w:szCs w:val="24"/>
          <w:lang w:eastAsia="ar-SA"/>
        </w:rPr>
        <w:t>SEGUNDA SEÇÃO</w:t>
      </w:r>
    </w:p>
    <w:p w14:paraId="2D5D025F" w14:textId="77777777" w:rsidR="004B6BE2" w:rsidRPr="004B264B" w:rsidRDefault="004B6BE2" w:rsidP="004B6BE2">
      <w:pPr>
        <w:pStyle w:val="ListParagraph"/>
        <w:widowControl/>
        <w:numPr>
          <w:ilvl w:val="2"/>
          <w:numId w:val="1"/>
        </w:numPr>
        <w:autoSpaceDE/>
        <w:autoSpaceDN/>
        <w:spacing w:before="0" w:line="360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Terceira seção</w:t>
      </w:r>
    </w:p>
    <w:p w14:paraId="6430B35A" w14:textId="77777777" w:rsidR="004B6BE2" w:rsidRPr="004B264B" w:rsidRDefault="004B6BE2" w:rsidP="004B6BE2">
      <w:pPr>
        <w:pStyle w:val="ListParagraph"/>
        <w:widowControl/>
        <w:numPr>
          <w:ilvl w:val="3"/>
          <w:numId w:val="1"/>
        </w:numPr>
        <w:autoSpaceDE/>
        <w:autoSpaceDN/>
        <w:spacing w:before="0" w:line="360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r w:rsidRPr="004B264B">
        <w:rPr>
          <w:i/>
          <w:color w:val="000000" w:themeColor="text1"/>
          <w:sz w:val="24"/>
          <w:szCs w:val="24"/>
          <w:lang w:eastAsia="ar-SA"/>
        </w:rPr>
        <w:t>Quarta seção</w:t>
      </w:r>
    </w:p>
    <w:p w14:paraId="3B5D706B" w14:textId="77777777" w:rsidR="004B6BE2" w:rsidRPr="004B264B" w:rsidRDefault="004B6BE2" w:rsidP="004B6BE2">
      <w:pPr>
        <w:spacing w:line="360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14:paraId="0AAE81DB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Em geral, para o desenvolvimento do texto, utilizar as orientações da Associação Brasileira de Normas Técnicas (ABNT): 10.719/2011 (elaboração de relatórios técnicos), 14.724/2011 (elementos gerais de apresentação de trabalhos acadêmicos), 6.023/2002 (para referências), 6.028/2003 (para resumos), 10.520/2002 (para citações), além das Normas de Apresentação </w:t>
      </w:r>
      <w:r w:rsidRPr="007466C2">
        <w:rPr>
          <w:color w:val="000000" w:themeColor="text1"/>
          <w:sz w:val="24"/>
          <w:szCs w:val="24"/>
          <w:lang w:val="pt-BR" w:eastAsia="ar-SA"/>
        </w:rPr>
        <w:lastRenderedPageBreak/>
        <w:t>Tabular do Instituto Brasileiro de Geografia e Estatística (IBGE) (BRASIL, 1993).</w:t>
      </w:r>
    </w:p>
    <w:p w14:paraId="63B85EE3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331D0A60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CAPA (Obrigatória) E FOLHA DE ROSTO (Opcional)</w:t>
      </w:r>
    </w:p>
    <w:p w14:paraId="7C23CB87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04440544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b/>
          <w:color w:val="000000" w:themeColor="text1"/>
          <w:sz w:val="24"/>
          <w:szCs w:val="24"/>
          <w:lang w:val="pt-BR" w:eastAsia="ar-SA"/>
        </w:rPr>
        <w:tab/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A capa deve conter: o timbre institucional (conforme a página 1 deste Edital) e o </w:t>
      </w:r>
      <w:r w:rsidRPr="007466C2">
        <w:rPr>
          <w:i/>
          <w:color w:val="000000" w:themeColor="text1"/>
          <w:sz w:val="24"/>
          <w:szCs w:val="24"/>
          <w:lang w:val="pt-BR" w:eastAsia="ar-SA"/>
        </w:rPr>
        <w:t>Campus</w:t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 de origem na parte superior da mancha gráfica; o título do projeto, no centro; o nome do proponente e a referência ao edital, abaixo do título; o local e data, na parte inferior. A folha de rosto, se houver, seguirá o padrão da capa, com a indicação da finalidade a 20 cm da margem superior ou a 3 cm do título e a 8 cm da margem esquerda, em letra 10, formato justificado.</w:t>
      </w:r>
    </w:p>
    <w:p w14:paraId="408AA1B3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216A1902" w14:textId="77777777" w:rsidR="004B6BE2" w:rsidRPr="007466C2" w:rsidRDefault="004B6BE2" w:rsidP="004B6BE2">
      <w:pPr>
        <w:spacing w:line="360" w:lineRule="auto"/>
        <w:jc w:val="center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RESUMO</w:t>
      </w:r>
    </w:p>
    <w:p w14:paraId="7E4E386A" w14:textId="77777777" w:rsidR="004B6BE2" w:rsidRPr="007466C2" w:rsidRDefault="004B6BE2" w:rsidP="004B6BE2">
      <w:pPr>
        <w:spacing w:line="360" w:lineRule="auto"/>
        <w:jc w:val="center"/>
        <w:rPr>
          <w:color w:val="000000" w:themeColor="text1"/>
          <w:sz w:val="24"/>
          <w:szCs w:val="24"/>
          <w:lang w:val="pt-BR" w:eastAsia="ar-SA"/>
        </w:rPr>
      </w:pPr>
    </w:p>
    <w:p w14:paraId="19D740C8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Apresentar o resumo conforme a NBR 6.028 (ABNT, 2003), que assim prevê, no item 3, das regras gerais de apresentação: parágrafo único, sequência de frases concisas, verbo na voz ativa e na terceira pessoa do singular, ao limite de 150 a 500 palavras. O resumo deve conter o tema, os objetivos, a metodologia (com indicação de público-alvo, local de aplicação, procedimentos) e os resultados do projeto, em síntese.</w:t>
      </w:r>
    </w:p>
    <w:p w14:paraId="71DCFF5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>            O resumo deve ser seguido das palavras-chave, em um total de três a cinco, separadas por ponto, com inicial maiúscula. Elas devem expressar a temática e a abordagem do relatório, e se localizarem distanciadas por um espaço em branco após o resumo. O modelo é o seguinte:</w:t>
      </w:r>
    </w:p>
    <w:p w14:paraId="463B84EA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7466F1BA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14:paraId="2C545BEA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3B56F6DA" w14:textId="77777777" w:rsidR="004B6BE2" w:rsidRPr="004B264B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INTRODUÇÃO</w:t>
      </w:r>
    </w:p>
    <w:p w14:paraId="1248D0AE" w14:textId="77777777" w:rsidR="004B6BE2" w:rsidRPr="004B264B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eastAsia="ar-SA"/>
        </w:rPr>
      </w:pPr>
    </w:p>
    <w:p w14:paraId="0E7A61A1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14:paraId="08001CBB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075AF11A" w14:textId="77777777" w:rsidR="004B6BE2" w:rsidRPr="004B264B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14:paraId="46E02AA4" w14:textId="77777777" w:rsidR="004B6BE2" w:rsidRPr="004B264B" w:rsidRDefault="004B6BE2" w:rsidP="004B6BE2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20D0B843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 base ao delineamento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 xml:space="preserve">metodológico. Dimensionar a abordagem para que não se sobreponha à descrição das ações desenvolvidas pelo projeto, sem, contudo, omitir dados e conceitos fundamentais para o fortalecimento das discussões. </w:t>
      </w:r>
      <w:r w:rsidRPr="004B264B">
        <w:rPr>
          <w:rFonts w:eastAsia="Arial Unicode MS"/>
          <w:color w:val="000000" w:themeColor="text1"/>
          <w:sz w:val="24"/>
          <w:szCs w:val="24"/>
        </w:rPr>
        <w:t>São suficientes cerca de 3 a 5 páginas.</w:t>
      </w:r>
    </w:p>
    <w:p w14:paraId="02399E49" w14:textId="77777777" w:rsidR="004B6BE2" w:rsidRPr="004B264B" w:rsidRDefault="004B6BE2" w:rsidP="004B6BE2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14:paraId="777A15FB" w14:textId="77777777" w:rsidR="004B6BE2" w:rsidRPr="004B264B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METODOLOGIA EMPREGADA</w:t>
      </w:r>
    </w:p>
    <w:p w14:paraId="21AA389F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14:paraId="1A4AEEAD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público-alvo e o detalhamento dos procedimentos utilizados, dentre outras informações que orientaram o desenvolvimento do projeto.</w:t>
      </w:r>
    </w:p>
    <w:p w14:paraId="47B31E31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D9A123F" w14:textId="77777777" w:rsidR="004B6BE2" w:rsidRPr="007466C2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14:paraId="5ABAC98F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AD36883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14:paraId="2B5D4335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3E80506" w14:textId="77777777" w:rsidR="004B6BE2" w:rsidRPr="004B264B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14:paraId="67157691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3D728C24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14:paraId="6E771765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9C9611E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REFERÊNCIAS</w:t>
      </w:r>
    </w:p>
    <w:p w14:paraId="6D9FBD99" w14:textId="77777777" w:rsidR="004B6BE2" w:rsidRPr="007466C2" w:rsidRDefault="004B6BE2" w:rsidP="004B6BE2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24398088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 xml:space="preserve">Elencar as referências conforme a NBR 6.023 (ABNT, 2002), com alinhamento à esquerda, espaço simples entre linhas e duplo entre referências, por ordem alfabética e, no caso de um mesmo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>autor, por ano de publicação. Exemplos:</w:t>
      </w:r>
    </w:p>
    <w:p w14:paraId="4D04B540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14:paraId="48AA3BE8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14:paraId="45C8FD16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7466C2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14:paraId="4AA20B9C" w14:textId="77777777" w:rsidR="004B6BE2" w:rsidRPr="007466C2" w:rsidRDefault="004B6BE2" w:rsidP="004B6BE2">
      <w:pPr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5A4389D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81CA9D0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14:paraId="0EAB750B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2B5F0B9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14:paraId="78E0DF37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5E04467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14:paraId="67AD1455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75F1F6D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ab/>
      </w:r>
      <w:r w:rsidRPr="007466C2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p w14:paraId="5E968604" w14:textId="77777777" w:rsidR="004B6BE2" w:rsidRPr="002D0A25" w:rsidRDefault="004B6BE2" w:rsidP="004B6BE2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</w:p>
    <w:p w14:paraId="4FA03C6A" w14:textId="77777777" w:rsidR="004B6BE2" w:rsidRPr="00D35B30" w:rsidRDefault="004B6BE2" w:rsidP="004B6BE2">
      <w:pPr>
        <w:pStyle w:val="BodyText"/>
        <w:jc w:val="center"/>
        <w:rPr>
          <w:sz w:val="24"/>
          <w:szCs w:val="24"/>
          <w:lang w:val="pt-BR"/>
        </w:rPr>
      </w:pPr>
    </w:p>
    <w:p w14:paraId="135C8C10" w14:textId="77777777" w:rsidR="00075B93" w:rsidRPr="004B6BE2" w:rsidRDefault="004B6BE2">
      <w:pPr>
        <w:rPr>
          <w:lang w:val="pt-BR"/>
        </w:rPr>
      </w:pPr>
      <w:bookmarkStart w:id="0" w:name="_GoBack"/>
      <w:bookmarkEnd w:id="0"/>
    </w:p>
    <w:sectPr w:rsidR="00075B93" w:rsidRPr="004B6BE2" w:rsidSect="00F037BE">
      <w:headerReference w:type="default" r:id="rId5"/>
      <w:footerReference w:type="default" r:id="rId6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AE378" w14:textId="77777777" w:rsidR="008C3E74" w:rsidRDefault="004B6BE2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9D1A" w14:textId="77777777" w:rsidR="008C3E74" w:rsidRDefault="004B6BE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E2"/>
    <w:rsid w:val="00415B14"/>
    <w:rsid w:val="004B6BE2"/>
    <w:rsid w:val="00634156"/>
    <w:rsid w:val="00A8146C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89392"/>
  <w15:chartTrackingRefBased/>
  <w15:docId w15:val="{9D37DFE5-543A-EF41-8247-7CBFE13E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B6B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6BE2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4B6BE2"/>
    <w:rPr>
      <w:rFonts w:ascii="Times New Roman" w:eastAsia="Times New Roman" w:hAnsi="Times New Roman" w:cs="Times New Roman"/>
      <w:sz w:val="13"/>
      <w:szCs w:val="13"/>
    </w:rPr>
  </w:style>
  <w:style w:type="paragraph" w:styleId="ListParagraph">
    <w:name w:val="List Paragraph"/>
    <w:basedOn w:val="Normal"/>
    <w:uiPriority w:val="34"/>
    <w:qFormat/>
    <w:rsid w:val="004B6BE2"/>
    <w:pPr>
      <w:spacing w:before="83"/>
      <w:ind w:left="373" w:hanging="199"/>
    </w:pPr>
  </w:style>
  <w:style w:type="paragraph" w:styleId="Header">
    <w:name w:val="header"/>
    <w:basedOn w:val="Normal"/>
    <w:link w:val="HeaderChar"/>
    <w:uiPriority w:val="99"/>
    <w:unhideWhenUsed/>
    <w:rsid w:val="004B6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BE2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1</cp:revision>
  <dcterms:created xsi:type="dcterms:W3CDTF">2018-09-07T03:13:00Z</dcterms:created>
  <dcterms:modified xsi:type="dcterms:W3CDTF">2018-09-07T03:13:00Z</dcterms:modified>
</cp:coreProperties>
</file>