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2AE" w:rsidRDefault="00DF32AE" w:rsidP="00DF32AE">
      <w:pPr>
        <w:widowControl w:val="0"/>
        <w:jc w:val="both"/>
        <w:rPr>
          <w:b/>
        </w:rPr>
      </w:pPr>
      <w:r>
        <w:rPr>
          <w:b/>
        </w:rPr>
        <w:t>CURSO SUBSEQUENTE AO ENSINO MÉDIO DE TÉCNICO EM FINANÇAS</w:t>
      </w:r>
    </w:p>
    <w:p w:rsidR="00DF32AE" w:rsidRDefault="00DF32AE" w:rsidP="00DF32AE">
      <w:pPr>
        <w:widowControl w:val="0"/>
        <w:jc w:val="both"/>
        <w:rPr>
          <w:b/>
        </w:rPr>
      </w:pPr>
    </w:p>
    <w:p w:rsidR="00DF32AE" w:rsidRDefault="00DF32AE" w:rsidP="00DF32AE">
      <w:pPr>
        <w:shd w:val="clear" w:color="auto" w:fill="FFFFFF"/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>DESCRIÇÃO DO CURSO</w:t>
      </w:r>
    </w:p>
    <w:p w:rsidR="00DF32AE" w:rsidRDefault="00DF32AE" w:rsidP="00DF32AE">
      <w:pPr>
        <w:shd w:val="clear" w:color="auto" w:fill="FFFFFF"/>
        <w:spacing w:line="360" w:lineRule="auto"/>
        <w:jc w:val="both"/>
        <w:rPr>
          <w:sz w:val="22"/>
        </w:rPr>
      </w:pPr>
      <w:r>
        <w:rPr>
          <w:sz w:val="22"/>
        </w:rPr>
        <w:t>O curso Técnico em Finanças Subsequente habilitará o estudante para atuar em instituições públicas, privadas e do terceiro setor e em empresas de consultoria, bem como de forma autônoma. O Técnico em Finanças Subsequente terá condições que lhe permitam:</w:t>
      </w:r>
    </w:p>
    <w:p w:rsidR="00DF32AE" w:rsidRDefault="00DF32AE" w:rsidP="00DF32AE">
      <w:pPr>
        <w:shd w:val="clear" w:color="auto" w:fill="FFFFFF"/>
        <w:spacing w:line="360" w:lineRule="auto"/>
        <w:jc w:val="both"/>
        <w:rPr>
          <w:sz w:val="22"/>
        </w:rPr>
      </w:pPr>
    </w:p>
    <w:p w:rsidR="00DF32AE" w:rsidRDefault="00DF32AE" w:rsidP="00DF32A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Efetuar atividades nas negociações bancárias e nos setores de tesouraria, contabilidade, análise de crédito, orçamento empresarial, custos e formação de preços; </w:t>
      </w:r>
    </w:p>
    <w:p w:rsidR="00DF32AE" w:rsidRDefault="00DF32AE" w:rsidP="00DF32A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Identificar os diversos indicadores econômicos e financeiros e sua importância para análise financeira; </w:t>
      </w:r>
    </w:p>
    <w:p w:rsidR="00DF32AE" w:rsidRDefault="00DF32AE" w:rsidP="00DF32A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Ler e interpretar demonstrativos financeiros; </w:t>
      </w:r>
    </w:p>
    <w:p w:rsidR="00DF32AE" w:rsidRDefault="00DF32AE" w:rsidP="00DF32A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Realizar fluxo de caixa, lançamentos financeiros, ordens de pagamento, contas a pagar e a receber e cobranças; </w:t>
      </w:r>
    </w:p>
    <w:p w:rsidR="00DF32AE" w:rsidRDefault="00DF32AE" w:rsidP="00DF32A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Coletar e organizar informações para a elaboração do orçamento empresarial e análise patrimonial.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832"/>
        <w:gridCol w:w="4972"/>
      </w:tblGrid>
      <w:tr w:rsidR="00DF32AE" w:rsidTr="00DF32AE">
        <w:trPr>
          <w:trHeight w:val="4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E" w:rsidRDefault="00DF32AE">
            <w:pPr>
              <w:shd w:val="clear" w:color="auto" w:fill="FFFFFF"/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</w:rPr>
              <w:t>Habilitação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E" w:rsidRDefault="00DF32AE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Técnico em Finanças</w:t>
            </w:r>
          </w:p>
        </w:tc>
      </w:tr>
      <w:tr w:rsidR="00DF32AE" w:rsidTr="00DF32AE">
        <w:trPr>
          <w:trHeight w:val="4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E" w:rsidRDefault="00DF32AE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Duração do curso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E" w:rsidRDefault="00DF32AE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mínimo </w:t>
            </w:r>
            <w:proofErr w:type="gramStart"/>
            <w:r>
              <w:rPr>
                <w:sz w:val="20"/>
                <w:szCs w:val="20"/>
              </w:rPr>
              <w:t>3</w:t>
            </w:r>
            <w:proofErr w:type="gramEnd"/>
            <w:r>
              <w:rPr>
                <w:sz w:val="20"/>
                <w:szCs w:val="20"/>
              </w:rPr>
              <w:t xml:space="preserve"> e no máximo 6 semestres.</w:t>
            </w:r>
          </w:p>
        </w:tc>
      </w:tr>
      <w:tr w:rsidR="00DF32AE" w:rsidTr="00DF32AE">
        <w:trPr>
          <w:trHeight w:val="4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E" w:rsidRDefault="00DF32AE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Vagas por curso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E" w:rsidRDefault="00DF32AE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vagas semestrais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E" w:rsidRDefault="00DF32AE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Regime de Matrícula: Semestral;</w:t>
            </w:r>
          </w:p>
        </w:tc>
      </w:tr>
      <w:tr w:rsidR="00DF32AE" w:rsidTr="00DF32AE">
        <w:trPr>
          <w:trHeight w:val="4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E" w:rsidRDefault="00DF32AE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 de formação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E" w:rsidRDefault="00DF32AE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Eixo Tecnológico Gestão e Negócios</w:t>
            </w:r>
          </w:p>
        </w:tc>
      </w:tr>
      <w:tr w:rsidR="00DF32AE" w:rsidTr="00DF32AE">
        <w:trPr>
          <w:trHeight w:val="4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E" w:rsidRDefault="00DF32AE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Turno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E" w:rsidRDefault="00DF32A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Noturno</w:t>
            </w:r>
          </w:p>
        </w:tc>
      </w:tr>
      <w:tr w:rsidR="00DF32AE" w:rsidTr="00DF32AE">
        <w:trPr>
          <w:trHeight w:val="4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E" w:rsidRDefault="00DF32AE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Modalidade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E" w:rsidRDefault="00DF32A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Presencial </w:t>
            </w:r>
          </w:p>
        </w:tc>
      </w:tr>
      <w:tr w:rsidR="00DF32AE" w:rsidTr="00DF32AE">
        <w:trPr>
          <w:trHeight w:val="4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E" w:rsidRDefault="00DF32AE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Campus</w:t>
            </w:r>
            <w:r>
              <w:rPr>
                <w:sz w:val="20"/>
                <w:szCs w:val="20"/>
              </w:rPr>
              <w:t xml:space="preserve"> de Funcionamento: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AE" w:rsidRDefault="00DF32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Porto Velho Zona Norte;</w:t>
            </w:r>
          </w:p>
          <w:p w:rsidR="00DF32AE" w:rsidRDefault="00DF32A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2AE" w:rsidTr="00DF32AE">
        <w:trPr>
          <w:trHeight w:val="4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E" w:rsidRDefault="00DF32AE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Requisitos de Acesso/</w:t>
            </w:r>
          </w:p>
          <w:p w:rsidR="00DF32AE" w:rsidRDefault="00DF32AE">
            <w:pPr>
              <w:shd w:val="clear" w:color="auto" w:fill="FFFFFF"/>
              <w:rPr>
                <w:i/>
                <w:sz w:val="22"/>
                <w:szCs w:val="20"/>
              </w:rPr>
            </w:pPr>
            <w:r>
              <w:rPr>
                <w:sz w:val="20"/>
              </w:rPr>
              <w:t>Forma de Ingresso: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E" w:rsidRDefault="00DF32AE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Processo seletivo com edital específico;</w:t>
            </w:r>
          </w:p>
        </w:tc>
      </w:tr>
    </w:tbl>
    <w:p w:rsidR="00DF32AE" w:rsidRDefault="00DF32AE" w:rsidP="00DF32AE">
      <w:pPr>
        <w:widowControl w:val="0"/>
        <w:jc w:val="both"/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98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2268"/>
        <w:gridCol w:w="2295"/>
        <w:gridCol w:w="114"/>
        <w:gridCol w:w="426"/>
        <w:gridCol w:w="425"/>
        <w:gridCol w:w="425"/>
        <w:gridCol w:w="851"/>
        <w:gridCol w:w="850"/>
        <w:gridCol w:w="851"/>
        <w:gridCol w:w="850"/>
      </w:tblGrid>
      <w:tr w:rsidR="00DF32AE" w:rsidTr="00DF32AE">
        <w:trPr>
          <w:cantSplit/>
          <w:trHeight w:val="283"/>
        </w:trPr>
        <w:tc>
          <w:tcPr>
            <w:tcW w:w="9841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/>
            <w:noWrap/>
            <w:hideMark/>
          </w:tcPr>
          <w:p w:rsidR="00DF32AE" w:rsidRDefault="00DF32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CURSO TÉCNICO EM FINANÇAS SUBSEQUENTE AO ENSINO MÉDIO</w:t>
            </w:r>
          </w:p>
          <w:p w:rsidR="00DF32AE" w:rsidRDefault="00DF32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CAMPUS </w:t>
            </w:r>
            <w:r>
              <w:rPr>
                <w:b/>
                <w:bCs/>
                <w:sz w:val="20"/>
                <w:szCs w:val="20"/>
              </w:rPr>
              <w:t>PORTO VELHO ZONA NORTE</w:t>
            </w:r>
          </w:p>
        </w:tc>
      </w:tr>
      <w:tr w:rsidR="00DF32AE" w:rsidTr="00DF32AE">
        <w:trPr>
          <w:cantSplit/>
          <w:trHeight w:val="283"/>
        </w:trPr>
        <w:tc>
          <w:tcPr>
            <w:tcW w:w="9841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/>
            <w:noWrap/>
            <w:hideMark/>
          </w:tcPr>
          <w:p w:rsidR="00DF32AE" w:rsidRDefault="00DF32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LDB 9.394/96, Art. 36 — Resolução CEB/CNE </w:t>
            </w:r>
            <w:proofErr w:type="gramStart"/>
            <w:r>
              <w:rPr>
                <w:b/>
                <w:bCs/>
                <w:sz w:val="20"/>
                <w:szCs w:val="20"/>
              </w:rPr>
              <w:t>6/2012</w:t>
            </w:r>
            <w:proofErr w:type="gramEnd"/>
          </w:p>
        </w:tc>
      </w:tr>
      <w:tr w:rsidR="00DF32AE" w:rsidTr="00DF32AE">
        <w:trPr>
          <w:cantSplit/>
          <w:trHeight w:val="283"/>
        </w:trPr>
        <w:tc>
          <w:tcPr>
            <w:tcW w:w="814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DF32AE" w:rsidRDefault="00DF32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Duração da aula: 50 minutos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F32AE" w:rsidRDefault="00DF32A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F32AE" w:rsidRDefault="00DF32AE">
            <w:pPr>
              <w:rPr>
                <w:b/>
                <w:sz w:val="20"/>
                <w:szCs w:val="20"/>
              </w:rPr>
            </w:pPr>
          </w:p>
        </w:tc>
      </w:tr>
      <w:tr w:rsidR="00DF32AE" w:rsidTr="00DF32AE">
        <w:trPr>
          <w:cantSplit/>
          <w:trHeight w:val="129"/>
        </w:trPr>
        <w:tc>
          <w:tcPr>
            <w:tcW w:w="4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btLr"/>
            <w:vAlign w:val="center"/>
          </w:tcPr>
          <w:p w:rsidR="00DF32AE" w:rsidRDefault="00DF32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:rsidR="00DF32AE" w:rsidRDefault="00DF32A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DISCIPLINAS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DF32AE" w:rsidRDefault="00DF32A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SEMESTRES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DF32AE" w:rsidRDefault="00DF32AE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TOTAIS</w:t>
            </w:r>
          </w:p>
          <w:p w:rsidR="00DF32AE" w:rsidRDefault="00DF32A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(Hora-Aula)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/>
            <w:noWrap/>
            <w:vAlign w:val="center"/>
            <w:hideMark/>
          </w:tcPr>
          <w:p w:rsidR="00DF32AE" w:rsidRDefault="00DF32AE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TOTAIS</w:t>
            </w:r>
          </w:p>
          <w:p w:rsidR="00DF32AE" w:rsidRDefault="00DF32A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(Hora-Relógio)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/>
            <w:hideMark/>
          </w:tcPr>
          <w:p w:rsidR="00DF32AE" w:rsidRDefault="00DF32AE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TOTAIS</w:t>
            </w:r>
          </w:p>
          <w:p w:rsidR="00DF32AE" w:rsidRDefault="00DF32AE">
            <w:pPr>
              <w:jc w:val="center"/>
              <w:rPr>
                <w:b/>
                <w:bCs/>
                <w:sz w:val="18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18"/>
                <w:szCs w:val="20"/>
              </w:rPr>
              <w:t>EaD</w:t>
            </w:r>
            <w:proofErr w:type="spellEnd"/>
            <w:proofErr w:type="gramEnd"/>
          </w:p>
          <w:p w:rsidR="00DF32AE" w:rsidRDefault="00DF32AE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sz w:val="18"/>
                <w:szCs w:val="20"/>
              </w:rPr>
              <w:t>(Hora-Aula)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/>
            <w:hideMark/>
          </w:tcPr>
          <w:p w:rsidR="00DF32AE" w:rsidRDefault="00DF32AE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TOTAIS</w:t>
            </w:r>
          </w:p>
          <w:p w:rsidR="00DF32AE" w:rsidRDefault="00DF32AE">
            <w:pPr>
              <w:jc w:val="center"/>
              <w:rPr>
                <w:b/>
                <w:bCs/>
                <w:sz w:val="18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18"/>
                <w:szCs w:val="20"/>
              </w:rPr>
              <w:t>EaD</w:t>
            </w:r>
            <w:proofErr w:type="spellEnd"/>
            <w:proofErr w:type="gramEnd"/>
          </w:p>
          <w:p w:rsidR="00DF32AE" w:rsidRDefault="00DF32AE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sz w:val="18"/>
                <w:szCs w:val="20"/>
              </w:rPr>
              <w:t>(Hora-Relógio)</w:t>
            </w:r>
          </w:p>
        </w:tc>
      </w:tr>
      <w:tr w:rsidR="00DF32AE" w:rsidTr="00DF32AE">
        <w:trPr>
          <w:cantSplit/>
          <w:trHeight w:val="129"/>
        </w:trPr>
        <w:tc>
          <w:tcPr>
            <w:tcW w:w="984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AE" w:rsidRDefault="00DF32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52" w:type="dxa"/>
            <w:gridSpan w:val="3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F32AE" w:rsidRDefault="00DF32A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DF32AE" w:rsidRDefault="00DF32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trike/>
                <w:sz w:val="20"/>
                <w:szCs w:val="20"/>
              </w:rPr>
              <w:t>º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DF32AE" w:rsidRDefault="00DF32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trike/>
                <w:sz w:val="20"/>
              </w:rPr>
              <w:t>º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DF32AE" w:rsidRDefault="00DF32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trike/>
                <w:sz w:val="20"/>
              </w:rPr>
              <w:t>º</w:t>
            </w:r>
          </w:p>
        </w:tc>
        <w:tc>
          <w:tcPr>
            <w:tcW w:w="851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AE" w:rsidRDefault="00DF32AE">
            <w:pPr>
              <w:rPr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F32AE" w:rsidRDefault="00DF32AE">
            <w:pPr>
              <w:rPr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F32AE" w:rsidRDefault="00DF32AE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F32AE" w:rsidRDefault="00DF32AE">
            <w:pPr>
              <w:rPr>
                <w:b/>
                <w:bCs/>
                <w:sz w:val="18"/>
                <w:szCs w:val="20"/>
              </w:rPr>
            </w:pPr>
          </w:p>
        </w:tc>
      </w:tr>
      <w:tr w:rsidR="00DF32AE" w:rsidTr="00DF32AE">
        <w:trPr>
          <w:cantSplit/>
          <w:trHeight w:val="283"/>
        </w:trPr>
        <w:tc>
          <w:tcPr>
            <w:tcW w:w="4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textDirection w:val="btLr"/>
            <w:vAlign w:val="center"/>
            <w:hideMark/>
          </w:tcPr>
          <w:p w:rsidR="00DF32AE" w:rsidRDefault="00DF32AE">
            <w:pPr>
              <w:rPr>
                <w:b/>
                <w:bCs/>
                <w:sz w:val="20"/>
                <w:szCs w:val="20"/>
              </w:rPr>
            </w:pPr>
            <w:bookmarkStart w:id="0" w:name="_Toc251582321"/>
            <w:r>
              <w:rPr>
                <w:b/>
                <w:bCs/>
                <w:sz w:val="20"/>
                <w:szCs w:val="20"/>
              </w:rPr>
              <w:t>PRIMEIRO SEMESTRE</w:t>
            </w:r>
          </w:p>
        </w:tc>
        <w:tc>
          <w:tcPr>
            <w:tcW w:w="467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32AE" w:rsidRDefault="00DF3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Português Instrumental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F32AE" w:rsidRDefault="00DF32AE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8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F32AE" w:rsidRDefault="00DF3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6,66</w:t>
            </w:r>
          </w:p>
        </w:tc>
      </w:tr>
      <w:tr w:rsidR="00DF32AE" w:rsidTr="00DF32AE">
        <w:trPr>
          <w:trHeight w:val="283"/>
        </w:trPr>
        <w:tc>
          <w:tcPr>
            <w:tcW w:w="984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AE" w:rsidRDefault="00DF32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2AE" w:rsidRDefault="00DF3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Introdução à Informática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2AE" w:rsidRDefault="00DF32AE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F32AE" w:rsidRDefault="00DF32AE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8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F32AE" w:rsidRDefault="00DF3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6,66</w:t>
            </w:r>
          </w:p>
        </w:tc>
      </w:tr>
      <w:tr w:rsidR="00DF32AE" w:rsidTr="00DF32AE">
        <w:trPr>
          <w:trHeight w:val="283"/>
        </w:trPr>
        <w:tc>
          <w:tcPr>
            <w:tcW w:w="984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AE" w:rsidRDefault="00DF32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2AE" w:rsidRDefault="00DF3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Fundamentos de Matemática Financeira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2AE" w:rsidRDefault="00DF32AE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F32AE" w:rsidRDefault="00DF32AE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8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F32AE" w:rsidRDefault="00DF3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6,66</w:t>
            </w:r>
          </w:p>
        </w:tc>
      </w:tr>
      <w:tr w:rsidR="00DF32AE" w:rsidTr="00DF32AE">
        <w:trPr>
          <w:trHeight w:val="283"/>
        </w:trPr>
        <w:tc>
          <w:tcPr>
            <w:tcW w:w="984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AE" w:rsidRDefault="00DF32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2AE" w:rsidRDefault="00DF3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Fundamentos de Economia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2AE" w:rsidRDefault="00DF32AE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F32AE" w:rsidRDefault="00DF32AE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8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F32AE" w:rsidRDefault="00DF3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6,66</w:t>
            </w:r>
          </w:p>
        </w:tc>
      </w:tr>
      <w:tr w:rsidR="00DF32AE" w:rsidTr="00DF32AE">
        <w:trPr>
          <w:trHeight w:val="283"/>
        </w:trPr>
        <w:tc>
          <w:tcPr>
            <w:tcW w:w="984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AE" w:rsidRDefault="00DF32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2AE" w:rsidRDefault="00DF3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Direito e Legislação Comercial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2AE" w:rsidRDefault="00DF32AE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F32AE" w:rsidRDefault="00DF32AE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8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F32AE" w:rsidRDefault="00DF3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6,66</w:t>
            </w:r>
          </w:p>
        </w:tc>
      </w:tr>
      <w:tr w:rsidR="00DF32AE" w:rsidTr="00DF32AE">
        <w:trPr>
          <w:trHeight w:val="283"/>
        </w:trPr>
        <w:tc>
          <w:tcPr>
            <w:tcW w:w="984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AE" w:rsidRDefault="00DF32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2AE" w:rsidRDefault="00DF3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Contabilidade Geral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2AE" w:rsidRDefault="00DF32AE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F32AE" w:rsidRDefault="00DF32AE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8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F32AE" w:rsidRDefault="00DF3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6,66</w:t>
            </w:r>
          </w:p>
        </w:tc>
      </w:tr>
      <w:tr w:rsidR="00DF32AE" w:rsidTr="00DF32AE">
        <w:trPr>
          <w:trHeight w:val="283"/>
        </w:trPr>
        <w:tc>
          <w:tcPr>
            <w:tcW w:w="984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AE" w:rsidRDefault="00DF32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2AE" w:rsidRDefault="00DF3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Fundamentos de Administração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2AE" w:rsidRDefault="00DF32AE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F32AE" w:rsidRDefault="00DF32AE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8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F32AE" w:rsidRDefault="00DF3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6,66</w:t>
            </w:r>
          </w:p>
        </w:tc>
      </w:tr>
      <w:tr w:rsidR="00DF32AE" w:rsidTr="00DF32AE">
        <w:trPr>
          <w:trHeight w:val="283"/>
        </w:trPr>
        <w:tc>
          <w:tcPr>
            <w:tcW w:w="984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AE" w:rsidRDefault="00DF32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2AE" w:rsidRDefault="00DF3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Orientação para a Pesquisa e Prática Profissional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2AE" w:rsidRDefault="00DF32AE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F32AE" w:rsidRDefault="00DF32AE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8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F32AE" w:rsidRDefault="00DF3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6,66</w:t>
            </w:r>
          </w:p>
        </w:tc>
      </w:tr>
      <w:tr w:rsidR="00DF32AE" w:rsidTr="00DF32AE">
        <w:trPr>
          <w:trHeight w:val="189"/>
        </w:trPr>
        <w:tc>
          <w:tcPr>
            <w:tcW w:w="51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6E3BC"/>
            <w:noWrap/>
            <w:vAlign w:val="center"/>
            <w:hideMark/>
          </w:tcPr>
          <w:p w:rsidR="00DF32AE" w:rsidRDefault="00DF32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 aulas/semana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/>
            <w:noWrap/>
            <w:vAlign w:val="center"/>
            <w:hideMark/>
          </w:tcPr>
          <w:p w:rsidR="00DF32AE" w:rsidRDefault="00DF32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/>
            <w:noWrap/>
            <w:vAlign w:val="center"/>
            <w:hideMark/>
          </w:tcPr>
          <w:p w:rsidR="00DF32AE" w:rsidRDefault="00DF32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6E3BC"/>
            <w:noWrap/>
            <w:vAlign w:val="center"/>
            <w:hideMark/>
          </w:tcPr>
          <w:p w:rsidR="00DF32AE" w:rsidRDefault="00DF32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266,6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6E3BC"/>
            <w:hideMark/>
          </w:tcPr>
          <w:p w:rsidR="00DF32AE" w:rsidRDefault="00DF32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6E3BC"/>
            <w:hideMark/>
          </w:tcPr>
          <w:p w:rsidR="00DF32AE" w:rsidRDefault="00DF32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53,28</w:t>
            </w:r>
          </w:p>
        </w:tc>
      </w:tr>
      <w:tr w:rsidR="00DF32AE" w:rsidTr="00DF32AE">
        <w:trPr>
          <w:trHeight w:val="284"/>
        </w:trPr>
        <w:tc>
          <w:tcPr>
            <w:tcW w:w="486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6E3BC"/>
            <w:textDirection w:val="btLr"/>
            <w:vAlign w:val="center"/>
            <w:hideMark/>
          </w:tcPr>
          <w:p w:rsidR="00DF32AE" w:rsidRDefault="00DF32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SEGUNDO SEMESTRE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F32AE" w:rsidRDefault="00DF3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Matemática Financeira Aplicada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2AE" w:rsidRDefault="00DF32AE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F32AE" w:rsidRDefault="00DF32AE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8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F32AE" w:rsidRDefault="00DF3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6,66</w:t>
            </w:r>
          </w:p>
        </w:tc>
      </w:tr>
      <w:tr w:rsidR="00DF32AE" w:rsidTr="00DF32AE">
        <w:trPr>
          <w:trHeight w:val="284"/>
        </w:trPr>
        <w:tc>
          <w:tcPr>
            <w:tcW w:w="984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2AE" w:rsidRDefault="00DF32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F32AE" w:rsidRDefault="00DF3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Contabilidade de Custos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2AE" w:rsidRDefault="00DF32AE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F32AE" w:rsidRDefault="00DF32AE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8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F32AE" w:rsidRDefault="00DF3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6,66</w:t>
            </w:r>
          </w:p>
        </w:tc>
      </w:tr>
      <w:tr w:rsidR="00DF32AE" w:rsidTr="00DF32AE">
        <w:trPr>
          <w:trHeight w:val="284"/>
        </w:trPr>
        <w:tc>
          <w:tcPr>
            <w:tcW w:w="984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2AE" w:rsidRDefault="00DF32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F32AE" w:rsidRDefault="00DF3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Ética Profissional e Cidadania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2AE" w:rsidRDefault="00DF32AE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F32AE" w:rsidRDefault="00DF32AE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8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F32AE" w:rsidRDefault="00DF3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6,66</w:t>
            </w:r>
          </w:p>
        </w:tc>
      </w:tr>
      <w:tr w:rsidR="00DF32AE" w:rsidTr="00DF32AE">
        <w:trPr>
          <w:trHeight w:val="284"/>
        </w:trPr>
        <w:tc>
          <w:tcPr>
            <w:tcW w:w="984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2AE" w:rsidRDefault="00DF32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F32AE" w:rsidRDefault="00DF3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Redação Científica e Oficial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2AE" w:rsidRDefault="00DF32AE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F32AE" w:rsidRDefault="00DF32AE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8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F32AE" w:rsidRDefault="00DF3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6,66</w:t>
            </w:r>
          </w:p>
        </w:tc>
      </w:tr>
      <w:tr w:rsidR="00DF32AE" w:rsidTr="00DF32AE">
        <w:trPr>
          <w:trHeight w:val="284"/>
        </w:trPr>
        <w:tc>
          <w:tcPr>
            <w:tcW w:w="984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2AE" w:rsidRDefault="00DF32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F32AE" w:rsidRDefault="00DF3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Planejamento Financeiro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2AE" w:rsidRDefault="00DF32AE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F32AE" w:rsidRDefault="00DF32AE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8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F32AE" w:rsidRDefault="00DF3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6,66</w:t>
            </w:r>
          </w:p>
        </w:tc>
      </w:tr>
      <w:tr w:rsidR="00DF32AE" w:rsidTr="00DF32AE">
        <w:trPr>
          <w:trHeight w:val="284"/>
        </w:trPr>
        <w:tc>
          <w:tcPr>
            <w:tcW w:w="984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2AE" w:rsidRDefault="00DF32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F32AE" w:rsidRDefault="00DF3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Fundamentos de direito tributário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2AE" w:rsidRDefault="00DF32AE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F32AE" w:rsidRDefault="00DF32AE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8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F32AE" w:rsidRDefault="00DF3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6,66</w:t>
            </w:r>
          </w:p>
        </w:tc>
      </w:tr>
      <w:tr w:rsidR="00DF32AE" w:rsidTr="00DF32AE">
        <w:trPr>
          <w:trHeight w:val="284"/>
        </w:trPr>
        <w:tc>
          <w:tcPr>
            <w:tcW w:w="984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2AE" w:rsidRDefault="00DF32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F32AE" w:rsidRDefault="00DF3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Técnicas de Recepção, Atendimento e </w:t>
            </w:r>
            <w:proofErr w:type="gramStart"/>
            <w:r>
              <w:rPr>
                <w:sz w:val="20"/>
                <w:szCs w:val="20"/>
              </w:rPr>
              <w:t>Cobrança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2AE" w:rsidRDefault="00DF32AE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F32AE" w:rsidRDefault="00DF32AE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8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F32AE" w:rsidRDefault="00DF3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6,66</w:t>
            </w:r>
          </w:p>
        </w:tc>
      </w:tr>
      <w:tr w:rsidR="00DF32AE" w:rsidTr="00DF32AE">
        <w:trPr>
          <w:trHeight w:val="284"/>
        </w:trPr>
        <w:tc>
          <w:tcPr>
            <w:tcW w:w="48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6E3BC"/>
            <w:vAlign w:val="center"/>
          </w:tcPr>
          <w:p w:rsidR="00DF32AE" w:rsidRDefault="00DF32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F32AE" w:rsidRDefault="00DF3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Tópicos de Economia Monetária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2AE" w:rsidRDefault="00DF32AE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F32AE" w:rsidRDefault="00DF32AE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8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F32AE" w:rsidRDefault="00DF3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6,66</w:t>
            </w:r>
          </w:p>
        </w:tc>
      </w:tr>
      <w:tr w:rsidR="00DF32AE" w:rsidTr="00DF32AE">
        <w:trPr>
          <w:trHeight w:val="240"/>
        </w:trPr>
        <w:tc>
          <w:tcPr>
            <w:tcW w:w="51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6E3BC"/>
            <w:noWrap/>
            <w:vAlign w:val="center"/>
            <w:hideMark/>
          </w:tcPr>
          <w:p w:rsidR="00DF32AE" w:rsidRDefault="00DF32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 aulas/semana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/>
            <w:noWrap/>
            <w:vAlign w:val="center"/>
            <w:hideMark/>
          </w:tcPr>
          <w:p w:rsidR="00DF32AE" w:rsidRDefault="00DF32A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/>
            <w:noWrap/>
            <w:vAlign w:val="center"/>
            <w:hideMark/>
          </w:tcPr>
          <w:p w:rsidR="00DF32AE" w:rsidRDefault="00DF32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/>
            <w:noWrap/>
            <w:vAlign w:val="center"/>
            <w:hideMark/>
          </w:tcPr>
          <w:p w:rsidR="00DF32AE" w:rsidRDefault="00DF32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6E3BC"/>
            <w:noWrap/>
            <w:vAlign w:val="center"/>
            <w:hideMark/>
          </w:tcPr>
          <w:p w:rsidR="00DF32AE" w:rsidRDefault="00DF32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266,6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6E3BC"/>
            <w:hideMark/>
          </w:tcPr>
          <w:p w:rsidR="00DF32AE" w:rsidRDefault="00DF32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6E3BC"/>
            <w:hideMark/>
          </w:tcPr>
          <w:p w:rsidR="00DF32AE" w:rsidRDefault="00DF32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53,28</w:t>
            </w:r>
          </w:p>
        </w:tc>
      </w:tr>
      <w:tr w:rsidR="00DF32AE" w:rsidTr="00DF32AE">
        <w:trPr>
          <w:trHeight w:val="284"/>
        </w:trPr>
        <w:tc>
          <w:tcPr>
            <w:tcW w:w="48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6E3BC"/>
            <w:textDirection w:val="btLr"/>
            <w:vAlign w:val="center"/>
            <w:hideMark/>
          </w:tcPr>
          <w:p w:rsidR="00DF32AE" w:rsidRDefault="00DF32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TERCEIRO </w:t>
            </w:r>
          </w:p>
          <w:p w:rsidR="00DF32AE" w:rsidRDefault="00DF32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SEMESTRE</w:t>
            </w:r>
          </w:p>
        </w:tc>
        <w:tc>
          <w:tcPr>
            <w:tcW w:w="467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DF32AE" w:rsidRDefault="00DF3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Estatística Aplicada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2AE" w:rsidRDefault="00DF32AE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F32AE" w:rsidRDefault="00DF32AE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8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F32AE" w:rsidRDefault="00DF3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6,66</w:t>
            </w:r>
          </w:p>
        </w:tc>
      </w:tr>
      <w:tr w:rsidR="00DF32AE" w:rsidTr="00DF32AE">
        <w:trPr>
          <w:trHeight w:val="284"/>
        </w:trPr>
        <w:tc>
          <w:tcPr>
            <w:tcW w:w="9841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2AE" w:rsidRDefault="00DF32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F32AE" w:rsidRDefault="00DF3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Empreendedorismo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2AE" w:rsidRDefault="00DF32AE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F32AE" w:rsidRDefault="00DF32AE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8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F32AE" w:rsidRDefault="00DF3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6,66</w:t>
            </w:r>
          </w:p>
        </w:tc>
      </w:tr>
      <w:tr w:rsidR="00DF32AE" w:rsidTr="00DF32AE">
        <w:trPr>
          <w:trHeight w:val="284"/>
        </w:trPr>
        <w:tc>
          <w:tcPr>
            <w:tcW w:w="9841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2AE" w:rsidRDefault="00DF32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F32AE" w:rsidRDefault="00DF3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Segurança, Meio Ambiente e </w:t>
            </w:r>
            <w:proofErr w:type="gramStart"/>
            <w:r>
              <w:rPr>
                <w:sz w:val="20"/>
                <w:szCs w:val="20"/>
              </w:rPr>
              <w:t>Saúde</w:t>
            </w:r>
            <w:proofErr w:type="gramEnd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2AE" w:rsidRDefault="00DF32AE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F32AE" w:rsidRDefault="00DF32AE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8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F32AE" w:rsidRDefault="00DF3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6,66</w:t>
            </w:r>
          </w:p>
        </w:tc>
      </w:tr>
      <w:tr w:rsidR="00DF32AE" w:rsidTr="00DF32AE">
        <w:trPr>
          <w:trHeight w:val="284"/>
        </w:trPr>
        <w:tc>
          <w:tcPr>
            <w:tcW w:w="9841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2AE" w:rsidRDefault="00DF32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F32AE" w:rsidRDefault="00DF3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Gestão Tributária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2AE" w:rsidRDefault="00DF32AE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F32AE" w:rsidRDefault="00DF32AE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8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F32AE" w:rsidRDefault="00DF3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6,66</w:t>
            </w:r>
          </w:p>
        </w:tc>
      </w:tr>
      <w:tr w:rsidR="00DF32AE" w:rsidTr="00DF32AE">
        <w:trPr>
          <w:trHeight w:val="284"/>
        </w:trPr>
        <w:tc>
          <w:tcPr>
            <w:tcW w:w="9841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2AE" w:rsidRDefault="00DF32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F32AE" w:rsidRDefault="00DF3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Análise das Demonstrações Financeiras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2AE" w:rsidRDefault="00DF32AE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F32AE" w:rsidRDefault="00DF32AE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8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F32AE" w:rsidRDefault="00DF3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6,66</w:t>
            </w:r>
          </w:p>
        </w:tc>
      </w:tr>
      <w:tr w:rsidR="00DF32AE" w:rsidTr="00DF32AE">
        <w:trPr>
          <w:trHeight w:val="284"/>
        </w:trPr>
        <w:tc>
          <w:tcPr>
            <w:tcW w:w="9841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2AE" w:rsidRDefault="00DF32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F32AE" w:rsidRDefault="00DF3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Análise de Investimento Financeiro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2AE" w:rsidRDefault="00DF32AE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F32AE" w:rsidRDefault="00DF32AE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8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F32AE" w:rsidRDefault="00DF3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6,66</w:t>
            </w:r>
          </w:p>
        </w:tc>
      </w:tr>
      <w:tr w:rsidR="00DF32AE" w:rsidTr="00DF32AE">
        <w:trPr>
          <w:trHeight w:val="284"/>
        </w:trPr>
        <w:tc>
          <w:tcPr>
            <w:tcW w:w="48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6E3BC"/>
            <w:vAlign w:val="center"/>
          </w:tcPr>
          <w:p w:rsidR="00DF32AE" w:rsidRDefault="00DF32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F32AE" w:rsidRDefault="00DF3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Fundamentos de Legislação Trabalhista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2AE" w:rsidRDefault="00DF32AE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F32AE" w:rsidRDefault="00DF32AE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8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F32AE" w:rsidRDefault="00DF3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6,66</w:t>
            </w:r>
          </w:p>
        </w:tc>
      </w:tr>
      <w:tr w:rsidR="00DF32AE" w:rsidTr="00DF32AE">
        <w:trPr>
          <w:trHeight w:val="284"/>
        </w:trPr>
        <w:tc>
          <w:tcPr>
            <w:tcW w:w="48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6E3BC"/>
            <w:vAlign w:val="center"/>
          </w:tcPr>
          <w:p w:rsidR="00DF32AE" w:rsidRDefault="00DF32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F32AE" w:rsidRDefault="00DF3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Projetos Empresariais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2AE" w:rsidRDefault="00DF32AE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F32AE" w:rsidRDefault="00DF32AE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8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F32AE" w:rsidRDefault="00DF3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6,66</w:t>
            </w:r>
          </w:p>
        </w:tc>
      </w:tr>
      <w:tr w:rsidR="00DF32AE" w:rsidTr="00DF32AE">
        <w:trPr>
          <w:cantSplit/>
          <w:trHeight w:val="205"/>
        </w:trPr>
        <w:tc>
          <w:tcPr>
            <w:tcW w:w="51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6E3BC"/>
            <w:noWrap/>
            <w:vAlign w:val="center"/>
            <w:hideMark/>
          </w:tcPr>
          <w:p w:rsidR="00DF32AE" w:rsidRDefault="00DF32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 aulas/semana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DF32AE" w:rsidRDefault="00DF3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DF32AE" w:rsidRDefault="00DF32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/>
            <w:noWrap/>
            <w:vAlign w:val="center"/>
            <w:hideMark/>
          </w:tcPr>
          <w:p w:rsidR="00DF32AE" w:rsidRDefault="00DF32AE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16</w:t>
            </w:r>
            <w: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/>
            <w:noWrap/>
            <w:vAlign w:val="center"/>
            <w:hideMark/>
          </w:tcPr>
          <w:p w:rsidR="00DF32AE" w:rsidRDefault="00DF32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6E3BC"/>
            <w:noWrap/>
            <w:vAlign w:val="center"/>
            <w:hideMark/>
          </w:tcPr>
          <w:p w:rsidR="00DF32AE" w:rsidRDefault="00DF32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266,6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6E3BC"/>
            <w:hideMark/>
          </w:tcPr>
          <w:p w:rsidR="00DF32AE" w:rsidRDefault="00DF32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6E3BC"/>
            <w:hideMark/>
          </w:tcPr>
          <w:p w:rsidR="00DF32AE" w:rsidRDefault="00DF32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53,28</w:t>
            </w:r>
          </w:p>
        </w:tc>
      </w:tr>
      <w:tr w:rsidR="00DF32AE" w:rsidTr="00DF32AE">
        <w:trPr>
          <w:cantSplit/>
          <w:trHeight w:val="317"/>
        </w:trPr>
        <w:tc>
          <w:tcPr>
            <w:tcW w:w="27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DF32AE" w:rsidRDefault="00DF32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NÚCLEO COMPLEMENTAR</w:t>
            </w:r>
          </w:p>
        </w:tc>
        <w:tc>
          <w:tcPr>
            <w:tcW w:w="36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F32AE" w:rsidRDefault="00DF32A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Prática Profissional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DF32AE" w:rsidRDefault="00DF32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DF32AE" w:rsidRDefault="00DF32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F32AE" w:rsidRDefault="00DF32AE">
            <w:pPr>
              <w:jc w:val="center"/>
              <w:rPr>
                <w:bCs/>
                <w:sz w:val="20"/>
                <w:szCs w:val="20"/>
              </w:rPr>
            </w:pPr>
          </w:p>
          <w:p w:rsidR="00DF32AE" w:rsidRDefault="00DF32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F32AE" w:rsidRDefault="00DF32AE">
            <w:pPr>
              <w:jc w:val="center"/>
              <w:rPr>
                <w:bCs/>
                <w:sz w:val="20"/>
                <w:szCs w:val="20"/>
              </w:rPr>
            </w:pPr>
          </w:p>
          <w:p w:rsidR="00DF32AE" w:rsidRDefault="00DF32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DF32AE" w:rsidTr="00DF32AE">
        <w:trPr>
          <w:trHeight w:val="240"/>
        </w:trPr>
        <w:tc>
          <w:tcPr>
            <w:tcW w:w="50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6E3BC"/>
            <w:noWrap/>
            <w:vAlign w:val="center"/>
            <w:hideMark/>
          </w:tcPr>
          <w:p w:rsidR="00DF32AE" w:rsidRDefault="00DF32A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CARGA HORÁRIA TOTAL DO CURSO</w:t>
            </w:r>
          </w:p>
        </w:tc>
        <w:tc>
          <w:tcPr>
            <w:tcW w:w="139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DF32AE" w:rsidRDefault="00DF32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/>
            <w:noWrap/>
            <w:vAlign w:val="center"/>
            <w:hideMark/>
          </w:tcPr>
          <w:p w:rsidR="00DF32AE" w:rsidRDefault="00DF32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1.200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6E3BC"/>
            <w:noWrap/>
            <w:vAlign w:val="center"/>
            <w:hideMark/>
          </w:tcPr>
          <w:p w:rsidR="00DF32AE" w:rsidRDefault="00DF32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1.000*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6E3BC"/>
            <w:hideMark/>
          </w:tcPr>
          <w:p w:rsidR="00DF32AE" w:rsidRDefault="00DF32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6E3BC"/>
            <w:hideMark/>
          </w:tcPr>
          <w:p w:rsidR="00DF32AE" w:rsidRDefault="00DF32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159,48</w:t>
            </w:r>
          </w:p>
        </w:tc>
      </w:tr>
    </w:tbl>
    <w:p w:rsidR="00E5250F" w:rsidRDefault="00E5250F">
      <w:bookmarkStart w:id="1" w:name="_GoBack"/>
      <w:bookmarkEnd w:id="0"/>
      <w:bookmarkEnd w:id="1"/>
    </w:p>
    <w:sectPr w:rsidR="00E525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AE"/>
    <w:rsid w:val="00DF32AE"/>
    <w:rsid w:val="00E5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2A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F32A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2A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F32A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Ariadny Medeiros Ferreira</dc:creator>
  <cp:lastModifiedBy>Ariadny Medeiros Ferreira</cp:lastModifiedBy>
  <cp:revision>1</cp:revision>
  <dcterms:created xsi:type="dcterms:W3CDTF">2017-05-25T16:10:00Z</dcterms:created>
  <dcterms:modified xsi:type="dcterms:W3CDTF">2017-05-25T16:10:00Z</dcterms:modified>
</cp:coreProperties>
</file>